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39F14" w14:textId="4A0049E0" w:rsidR="00DE7837" w:rsidRDefault="00D7000B" w:rsidP="009A75C9">
      <w:pPr>
        <w:jc w:val="both"/>
        <w:rPr>
          <w:noProof/>
          <w:sz w:val="24"/>
          <w:szCs w:val="24"/>
        </w:rPr>
      </w:pPr>
      <w:r>
        <w:rPr>
          <w:noProof/>
          <w:sz w:val="24"/>
          <w:szCs w:val="24"/>
        </w:rPr>
        <mc:AlternateContent>
          <mc:Choice Requires="wps">
            <w:drawing>
              <wp:anchor distT="0" distB="0" distL="114300" distR="114300" simplePos="0" relativeHeight="251660288" behindDoc="0" locked="0" layoutInCell="1" allowOverlap="1" wp14:anchorId="29277831" wp14:editId="340F985C">
                <wp:simplePos x="0" y="0"/>
                <wp:positionH relativeFrom="column">
                  <wp:posOffset>1558290</wp:posOffset>
                </wp:positionH>
                <wp:positionV relativeFrom="paragraph">
                  <wp:posOffset>3810</wp:posOffset>
                </wp:positionV>
                <wp:extent cx="3045460" cy="171259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3045460" cy="17125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D5563E" w14:textId="77777777" w:rsidR="00A6058E" w:rsidRPr="00897827" w:rsidRDefault="00A6058E" w:rsidP="00897827">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7F5A7E15" w14:textId="77777777" w:rsidR="00A6058E" w:rsidRPr="00897827" w:rsidRDefault="00A6058E" w:rsidP="00D7000B">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58679B15" w14:textId="380AF73C" w:rsidR="00D7000B" w:rsidRPr="00897827" w:rsidRDefault="00D7000B" w:rsidP="00D7000B">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 xml:space="preserve">Dawn Schuster </w:t>
                            </w:r>
                            <w:r w:rsidR="007B6C9D" w:rsidRPr="00897827">
                              <w:rPr>
                                <w:rFonts w:ascii="Apple Chancery" w:hAnsi="Apple Chancery" w:cs="Apple Chancery"/>
                                <w:b/>
                                <w:sz w:val="16"/>
                                <w:szCs w:val="16"/>
                              </w:rPr>
                              <w:t>–</w:t>
                            </w:r>
                            <w:r w:rsidRPr="00897827">
                              <w:rPr>
                                <w:rFonts w:ascii="Apple Chancery" w:hAnsi="Apple Chancery" w:cs="Apple Chancery"/>
                                <w:b/>
                                <w:sz w:val="16"/>
                                <w:szCs w:val="16"/>
                              </w:rPr>
                              <w:t xml:space="preserve"> Chair</w:t>
                            </w:r>
                          </w:p>
                          <w:p w14:paraId="3340DC67" w14:textId="77777777" w:rsidR="00897827" w:rsidRPr="00897827" w:rsidRDefault="007B6C9D" w:rsidP="00D7000B">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7FD718A8" w14:textId="5A542140" w:rsidR="007B6C9D" w:rsidRPr="00897827" w:rsidRDefault="00897827" w:rsidP="00D7000B">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Ron Bollo</w:t>
                            </w:r>
                            <w:r w:rsidR="007B6C9D" w:rsidRPr="00897827">
                              <w:rPr>
                                <w:rFonts w:ascii="Apple Chancery" w:hAnsi="Apple Chancery" w:cs="Apple Chancery"/>
                                <w:b/>
                                <w:sz w:val="16"/>
                                <w:szCs w:val="16"/>
                              </w:rPr>
                              <w:t>ck</w:t>
                            </w:r>
                            <w:r w:rsidRPr="00897827">
                              <w:rPr>
                                <w:rFonts w:ascii="Apple Chancery" w:hAnsi="Apple Chancery" w:cs="Apple Chancery"/>
                                <w:b/>
                                <w:sz w:val="16"/>
                                <w:szCs w:val="16"/>
                              </w:rPr>
                              <w:t xml:space="preserve">, </w:t>
                            </w:r>
                            <w:r w:rsidR="007B6C9D" w:rsidRPr="00897827">
                              <w:rPr>
                                <w:rFonts w:ascii="Apple Chancery" w:hAnsi="Apple Chancery" w:cs="Apple Chancery"/>
                                <w:b/>
                                <w:sz w:val="16"/>
                                <w:szCs w:val="16"/>
                              </w:rPr>
                              <w:t xml:space="preserve">Chris </w:t>
                            </w:r>
                            <w:proofErr w:type="spellStart"/>
                            <w:r w:rsidR="007B6C9D" w:rsidRPr="00897827">
                              <w:rPr>
                                <w:rFonts w:ascii="Apple Chancery" w:hAnsi="Apple Chancery" w:cs="Apple Chancery"/>
                                <w:b/>
                                <w:sz w:val="16"/>
                                <w:szCs w:val="16"/>
                              </w:rPr>
                              <w:t>Dartt</w:t>
                            </w:r>
                            <w:proofErr w:type="spellEnd"/>
                            <w:r w:rsidR="007B6C9D" w:rsidRPr="00897827">
                              <w:rPr>
                                <w:rFonts w:ascii="Apple Chancery" w:hAnsi="Apple Chancery" w:cs="Apple Chancery"/>
                                <w:b/>
                                <w:sz w:val="16"/>
                                <w:szCs w:val="16"/>
                              </w:rPr>
                              <w:t xml:space="preserve">, Pat </w:t>
                            </w:r>
                            <w:proofErr w:type="spellStart"/>
                            <w:r w:rsidR="007B6C9D" w:rsidRPr="00897827">
                              <w:rPr>
                                <w:rFonts w:ascii="Apple Chancery" w:hAnsi="Apple Chancery" w:cs="Apple Chancery"/>
                                <w:b/>
                                <w:sz w:val="16"/>
                                <w:szCs w:val="16"/>
                              </w:rPr>
                              <w:t>Keliher</w:t>
                            </w:r>
                            <w:proofErr w:type="spellEnd"/>
                          </w:p>
                          <w:p w14:paraId="688C792D" w14:textId="5E6E8196" w:rsidR="00897827" w:rsidRDefault="00897827" w:rsidP="00D7000B">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East Region Rep – Mike Ludwig</w:t>
                            </w:r>
                          </w:p>
                          <w:p w14:paraId="3055C54F" w14:textId="50510D9F" w:rsidR="00897827" w:rsidRDefault="00897827" w:rsidP="00D7000B">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M</w:t>
                            </w:r>
                            <w:r w:rsidR="0041568A">
                              <w:rPr>
                                <w:rFonts w:ascii="Apple Chancery" w:hAnsi="Apple Chancery" w:cs="Apple Chancery"/>
                                <w:b/>
                                <w:sz w:val="16"/>
                                <w:szCs w:val="16"/>
                              </w:rPr>
                              <w:t xml:space="preserve">idwest Region Rep – Jordan </w:t>
                            </w:r>
                            <w:proofErr w:type="spellStart"/>
                            <w:r w:rsidR="0041568A">
                              <w:rPr>
                                <w:rFonts w:ascii="Apple Chancery" w:hAnsi="Apple Chancery" w:cs="Apple Chancery"/>
                                <w:b/>
                                <w:sz w:val="16"/>
                                <w:szCs w:val="16"/>
                              </w:rPr>
                              <w:t>Hora</w:t>
                            </w:r>
                            <w:r>
                              <w:rPr>
                                <w:rFonts w:ascii="Apple Chancery" w:hAnsi="Apple Chancery" w:cs="Apple Chancery"/>
                                <w:b/>
                                <w:sz w:val="16"/>
                                <w:szCs w:val="16"/>
                              </w:rPr>
                              <w:t>k</w:t>
                            </w:r>
                            <w:proofErr w:type="spellEnd"/>
                          </w:p>
                          <w:p w14:paraId="4CEEF39C" w14:textId="43EACDCE" w:rsidR="00897827" w:rsidRPr="00897827" w:rsidRDefault="00897827" w:rsidP="00D7000B">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78DA013D" w14:textId="77777777" w:rsidR="00897827" w:rsidRPr="00897827" w:rsidRDefault="00897827" w:rsidP="00D7000B">
                            <w:pPr>
                              <w:spacing w:line="240" w:lineRule="auto"/>
                              <w:contextualSpacing/>
                              <w:jc w:val="center"/>
                              <w:rPr>
                                <w:rFonts w:ascii="Apple Chancery" w:hAnsi="Apple Chancery" w:cs="Apple Chancery"/>
                                <w:b/>
                                <w:sz w:val="16"/>
                                <w:szCs w:val="16"/>
                              </w:rPr>
                            </w:pPr>
                          </w:p>
                          <w:p w14:paraId="506E3E38" w14:textId="77777777" w:rsidR="00897827" w:rsidRPr="00897827" w:rsidRDefault="00897827" w:rsidP="00D7000B">
                            <w:pPr>
                              <w:spacing w:line="240" w:lineRule="auto"/>
                              <w:contextualSpacing/>
                              <w:jc w:val="center"/>
                              <w:rPr>
                                <w:rFonts w:ascii="Apple Chancery" w:hAnsi="Apple Chancery" w:cs="Apple Chancery"/>
                                <w:b/>
                                <w:sz w:val="16"/>
                                <w:szCs w:val="16"/>
                              </w:rPr>
                            </w:pPr>
                          </w:p>
                          <w:p w14:paraId="46179AE5" w14:textId="77777777" w:rsidR="00D7000B" w:rsidRPr="00897827" w:rsidRDefault="00D7000B" w:rsidP="00D7000B">
                            <w:pPr>
                              <w:spacing w:line="240" w:lineRule="auto"/>
                              <w:contextualSpacing/>
                              <w:jc w:val="center"/>
                              <w:rPr>
                                <w:rFonts w:ascii="Apple Chancery" w:hAnsi="Apple Chancery" w:cs="Apple Chancery"/>
                                <w:b/>
                                <w:sz w:val="16"/>
                                <w:szCs w:val="16"/>
                              </w:rPr>
                            </w:pPr>
                          </w:p>
                          <w:p w14:paraId="129E27C0" w14:textId="77777777" w:rsidR="00D7000B" w:rsidRPr="009A75C9" w:rsidRDefault="00D7000B" w:rsidP="00D7000B">
                            <w:pPr>
                              <w:spacing w:line="240" w:lineRule="auto"/>
                              <w:contextualSpacing/>
                              <w:jc w:val="center"/>
                              <w:rPr>
                                <w:rFonts w:ascii="Apple Chancery" w:hAnsi="Apple Chancery" w:cs="Apple Chancery"/>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29277831" id="_x0000_t202" coordsize="21600,21600" o:spt="202" path="m0,0l0,21600,21600,21600,21600,0xe">
                <v:stroke joinstyle="miter"/>
                <v:path gradientshapeok="t" o:connecttype="rect"/>
              </v:shapetype>
              <v:shape id="Text Box 5" o:spid="_x0000_s1026" type="#_x0000_t202" style="position:absolute;left:0;text-align:left;margin-left:122.7pt;margin-top:.3pt;width:239.8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" filled="f" stroked="f">
                <v:textbox>
                  <w:txbxContent>
                    <w:p w14:paraId="5CD5563E" w14:textId="77777777" w:rsidR="00A6058E" w:rsidRPr="00897827" w:rsidRDefault="00A6058E" w:rsidP="00897827">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ECSCA</w:t>
                      </w:r>
                    </w:p>
                    <w:p w14:paraId="7F5A7E15" w14:textId="77777777" w:rsidR="00A6058E" w:rsidRPr="00897827" w:rsidRDefault="00A6058E" w:rsidP="00D7000B">
                      <w:pPr>
                        <w:spacing w:line="240" w:lineRule="auto"/>
                        <w:contextualSpacing/>
                        <w:jc w:val="center"/>
                        <w:rPr>
                          <w:rFonts w:ascii="Apple Chancery" w:hAnsi="Apple Chancery" w:cs="Apple Chancery"/>
                          <w:b/>
                          <w:sz w:val="24"/>
                          <w:szCs w:val="24"/>
                        </w:rPr>
                      </w:pPr>
                      <w:r w:rsidRPr="00897827">
                        <w:rPr>
                          <w:rFonts w:ascii="Apple Chancery" w:hAnsi="Apple Chancery" w:cs="Apple Chancery"/>
                          <w:b/>
                          <w:sz w:val="24"/>
                          <w:szCs w:val="24"/>
                        </w:rPr>
                        <w:t>Field Trial Committee</w:t>
                      </w:r>
                    </w:p>
                    <w:p w14:paraId="58679B15" w14:textId="380AF73C" w:rsidR="00D7000B" w:rsidRPr="00897827" w:rsidRDefault="00D7000B" w:rsidP="00D7000B">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 xml:space="preserve">Dawn Schuster </w:t>
                      </w:r>
                      <w:r w:rsidR="007B6C9D" w:rsidRPr="00897827">
                        <w:rPr>
                          <w:rFonts w:ascii="Apple Chancery" w:hAnsi="Apple Chancery" w:cs="Apple Chancery"/>
                          <w:b/>
                          <w:sz w:val="16"/>
                          <w:szCs w:val="16"/>
                        </w:rPr>
                        <w:t>–</w:t>
                      </w:r>
                      <w:r w:rsidRPr="00897827">
                        <w:rPr>
                          <w:rFonts w:ascii="Apple Chancery" w:hAnsi="Apple Chancery" w:cs="Apple Chancery"/>
                          <w:b/>
                          <w:sz w:val="16"/>
                          <w:szCs w:val="16"/>
                        </w:rPr>
                        <w:t xml:space="preserve"> Chair</w:t>
                      </w:r>
                    </w:p>
                    <w:p w14:paraId="3340DC67" w14:textId="77777777" w:rsidR="00897827" w:rsidRPr="00897827" w:rsidRDefault="007B6C9D" w:rsidP="00D7000B">
                      <w:pPr>
                        <w:spacing w:line="240" w:lineRule="auto"/>
                        <w:contextualSpacing/>
                        <w:jc w:val="center"/>
                        <w:rPr>
                          <w:rFonts w:ascii="Apple Chancery" w:hAnsi="Apple Chancery" w:cs="Apple Chancery"/>
                          <w:b/>
                          <w:sz w:val="13"/>
                          <w:szCs w:val="13"/>
                        </w:rPr>
                      </w:pPr>
                      <w:r w:rsidRPr="00897827">
                        <w:rPr>
                          <w:rFonts w:ascii="Apple Chancery" w:hAnsi="Apple Chancery" w:cs="Apple Chancery"/>
                          <w:b/>
                          <w:sz w:val="13"/>
                          <w:szCs w:val="13"/>
                        </w:rPr>
                        <w:t xml:space="preserve">At-Large Members – </w:t>
                      </w:r>
                    </w:p>
                    <w:p w14:paraId="7FD718A8" w14:textId="5A542140" w:rsidR="007B6C9D" w:rsidRPr="00897827" w:rsidRDefault="00897827" w:rsidP="00D7000B">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Ron Bollo</w:t>
                      </w:r>
                      <w:r w:rsidR="007B6C9D" w:rsidRPr="00897827">
                        <w:rPr>
                          <w:rFonts w:ascii="Apple Chancery" w:hAnsi="Apple Chancery" w:cs="Apple Chancery"/>
                          <w:b/>
                          <w:sz w:val="16"/>
                          <w:szCs w:val="16"/>
                        </w:rPr>
                        <w:t>ck</w:t>
                      </w:r>
                      <w:r w:rsidRPr="00897827">
                        <w:rPr>
                          <w:rFonts w:ascii="Apple Chancery" w:hAnsi="Apple Chancery" w:cs="Apple Chancery"/>
                          <w:b/>
                          <w:sz w:val="16"/>
                          <w:szCs w:val="16"/>
                        </w:rPr>
                        <w:t xml:space="preserve">, </w:t>
                      </w:r>
                      <w:r w:rsidR="007B6C9D" w:rsidRPr="00897827">
                        <w:rPr>
                          <w:rFonts w:ascii="Apple Chancery" w:hAnsi="Apple Chancery" w:cs="Apple Chancery"/>
                          <w:b/>
                          <w:sz w:val="16"/>
                          <w:szCs w:val="16"/>
                        </w:rPr>
                        <w:t xml:space="preserve">Chris </w:t>
                      </w:r>
                      <w:proofErr w:type="spellStart"/>
                      <w:r w:rsidR="007B6C9D" w:rsidRPr="00897827">
                        <w:rPr>
                          <w:rFonts w:ascii="Apple Chancery" w:hAnsi="Apple Chancery" w:cs="Apple Chancery"/>
                          <w:b/>
                          <w:sz w:val="16"/>
                          <w:szCs w:val="16"/>
                        </w:rPr>
                        <w:t>Dartt</w:t>
                      </w:r>
                      <w:proofErr w:type="spellEnd"/>
                      <w:r w:rsidR="007B6C9D" w:rsidRPr="00897827">
                        <w:rPr>
                          <w:rFonts w:ascii="Apple Chancery" w:hAnsi="Apple Chancery" w:cs="Apple Chancery"/>
                          <w:b/>
                          <w:sz w:val="16"/>
                          <w:szCs w:val="16"/>
                        </w:rPr>
                        <w:t xml:space="preserve">, Pat </w:t>
                      </w:r>
                      <w:proofErr w:type="spellStart"/>
                      <w:r w:rsidR="007B6C9D" w:rsidRPr="00897827">
                        <w:rPr>
                          <w:rFonts w:ascii="Apple Chancery" w:hAnsi="Apple Chancery" w:cs="Apple Chancery"/>
                          <w:b/>
                          <w:sz w:val="16"/>
                          <w:szCs w:val="16"/>
                        </w:rPr>
                        <w:t>Keliher</w:t>
                      </w:r>
                      <w:proofErr w:type="spellEnd"/>
                    </w:p>
                    <w:p w14:paraId="688C792D" w14:textId="5E6E8196" w:rsidR="00897827" w:rsidRDefault="00897827" w:rsidP="00D7000B">
                      <w:pPr>
                        <w:spacing w:line="240" w:lineRule="auto"/>
                        <w:contextualSpacing/>
                        <w:jc w:val="center"/>
                        <w:rPr>
                          <w:rFonts w:ascii="Apple Chancery" w:hAnsi="Apple Chancery" w:cs="Apple Chancery"/>
                          <w:b/>
                          <w:sz w:val="16"/>
                          <w:szCs w:val="16"/>
                        </w:rPr>
                      </w:pPr>
                      <w:r w:rsidRPr="00897827">
                        <w:rPr>
                          <w:rFonts w:ascii="Apple Chancery" w:hAnsi="Apple Chancery" w:cs="Apple Chancery"/>
                          <w:b/>
                          <w:sz w:val="16"/>
                          <w:szCs w:val="16"/>
                        </w:rPr>
                        <w:t>East Region Rep – Mike Ludwig</w:t>
                      </w:r>
                    </w:p>
                    <w:p w14:paraId="3055C54F" w14:textId="50510D9F" w:rsidR="00897827" w:rsidRDefault="00897827" w:rsidP="00D7000B">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M</w:t>
                      </w:r>
                      <w:r w:rsidR="0041568A">
                        <w:rPr>
                          <w:rFonts w:ascii="Apple Chancery" w:hAnsi="Apple Chancery" w:cs="Apple Chancery"/>
                          <w:b/>
                          <w:sz w:val="16"/>
                          <w:szCs w:val="16"/>
                        </w:rPr>
                        <w:t xml:space="preserve">idwest Region Rep – Jordan </w:t>
                      </w:r>
                      <w:proofErr w:type="spellStart"/>
                      <w:r w:rsidR="0041568A">
                        <w:rPr>
                          <w:rFonts w:ascii="Apple Chancery" w:hAnsi="Apple Chancery" w:cs="Apple Chancery"/>
                          <w:b/>
                          <w:sz w:val="16"/>
                          <w:szCs w:val="16"/>
                        </w:rPr>
                        <w:t>Hora</w:t>
                      </w:r>
                      <w:r>
                        <w:rPr>
                          <w:rFonts w:ascii="Apple Chancery" w:hAnsi="Apple Chancery" w:cs="Apple Chancery"/>
                          <w:b/>
                          <w:sz w:val="16"/>
                          <w:szCs w:val="16"/>
                        </w:rPr>
                        <w:t>k</w:t>
                      </w:r>
                      <w:proofErr w:type="spellEnd"/>
                    </w:p>
                    <w:p w14:paraId="4CEEF39C" w14:textId="43EACDCE" w:rsidR="00897827" w:rsidRPr="00897827" w:rsidRDefault="00897827" w:rsidP="00D7000B">
                      <w:pPr>
                        <w:spacing w:line="240" w:lineRule="auto"/>
                        <w:contextualSpacing/>
                        <w:jc w:val="center"/>
                        <w:rPr>
                          <w:rFonts w:ascii="Apple Chancery" w:hAnsi="Apple Chancery" w:cs="Apple Chancery"/>
                          <w:b/>
                          <w:sz w:val="16"/>
                          <w:szCs w:val="16"/>
                        </w:rPr>
                      </w:pPr>
                      <w:r>
                        <w:rPr>
                          <w:rFonts w:ascii="Apple Chancery" w:hAnsi="Apple Chancery" w:cs="Apple Chancery"/>
                          <w:b/>
                          <w:sz w:val="16"/>
                          <w:szCs w:val="16"/>
                        </w:rPr>
                        <w:t>West Region Rep – Cheryl Dooley</w:t>
                      </w:r>
                    </w:p>
                    <w:p w14:paraId="78DA013D" w14:textId="77777777" w:rsidR="00897827" w:rsidRPr="00897827" w:rsidRDefault="00897827" w:rsidP="00D7000B">
                      <w:pPr>
                        <w:spacing w:line="240" w:lineRule="auto"/>
                        <w:contextualSpacing/>
                        <w:jc w:val="center"/>
                        <w:rPr>
                          <w:rFonts w:ascii="Apple Chancery" w:hAnsi="Apple Chancery" w:cs="Apple Chancery"/>
                          <w:b/>
                          <w:sz w:val="16"/>
                          <w:szCs w:val="16"/>
                        </w:rPr>
                      </w:pPr>
                    </w:p>
                    <w:p w14:paraId="506E3E38" w14:textId="77777777" w:rsidR="00897827" w:rsidRPr="00897827" w:rsidRDefault="00897827" w:rsidP="00D7000B">
                      <w:pPr>
                        <w:spacing w:line="240" w:lineRule="auto"/>
                        <w:contextualSpacing/>
                        <w:jc w:val="center"/>
                        <w:rPr>
                          <w:rFonts w:ascii="Apple Chancery" w:hAnsi="Apple Chancery" w:cs="Apple Chancery"/>
                          <w:b/>
                          <w:sz w:val="16"/>
                          <w:szCs w:val="16"/>
                        </w:rPr>
                      </w:pPr>
                    </w:p>
                    <w:p w14:paraId="46179AE5" w14:textId="77777777" w:rsidR="00D7000B" w:rsidRPr="00897827" w:rsidRDefault="00D7000B" w:rsidP="00D7000B">
                      <w:pPr>
                        <w:spacing w:line="240" w:lineRule="auto"/>
                        <w:contextualSpacing/>
                        <w:jc w:val="center"/>
                        <w:rPr>
                          <w:rFonts w:ascii="Apple Chancery" w:hAnsi="Apple Chancery" w:cs="Apple Chancery"/>
                          <w:b/>
                          <w:sz w:val="16"/>
                          <w:szCs w:val="16"/>
                        </w:rPr>
                      </w:pPr>
                    </w:p>
                    <w:p w14:paraId="129E27C0" w14:textId="77777777" w:rsidR="00D7000B" w:rsidRPr="009A75C9" w:rsidRDefault="00D7000B" w:rsidP="00D7000B">
                      <w:pPr>
                        <w:spacing w:line="240" w:lineRule="auto"/>
                        <w:contextualSpacing/>
                        <w:jc w:val="center"/>
                        <w:rPr>
                          <w:rFonts w:ascii="Apple Chancery" w:hAnsi="Apple Chancery" w:cs="Apple Chancery"/>
                          <w:b/>
                          <w:sz w:val="40"/>
                          <w:szCs w:val="40"/>
                        </w:rPr>
                      </w:pPr>
                    </w:p>
                  </w:txbxContent>
                </v:textbox>
                <w10:wrap type="square"/>
              </v:shape>
            </w:pict>
          </mc:Fallback>
        </mc:AlternateContent>
      </w:r>
      <w:r w:rsidR="000C62F6">
        <w:rPr>
          <w:noProof/>
          <w:sz w:val="24"/>
          <w:szCs w:val="24"/>
        </w:rPr>
        <mc:AlternateContent>
          <mc:Choice Requires="wps">
            <w:drawing>
              <wp:anchor distT="0" distB="0" distL="114300" distR="114300" simplePos="0" relativeHeight="251659264" behindDoc="0" locked="0" layoutInCell="1" allowOverlap="1" wp14:anchorId="682BFA3A" wp14:editId="081EFD1B">
                <wp:simplePos x="0" y="0"/>
                <wp:positionH relativeFrom="column">
                  <wp:posOffset>4798060</wp:posOffset>
                </wp:positionH>
                <wp:positionV relativeFrom="paragraph">
                  <wp:posOffset>117475</wp:posOffset>
                </wp:positionV>
                <wp:extent cx="1616075" cy="1827530"/>
                <wp:effectExtent l="0" t="0" r="0" b="1270"/>
                <wp:wrapSquare wrapText="bothSides"/>
                <wp:docPr id="3" name="Text Box 3"/>
                <wp:cNvGraphicFramePr/>
                <a:graphic xmlns:a="http://schemas.openxmlformats.org/drawingml/2006/main">
                  <a:graphicData uri="http://schemas.microsoft.com/office/word/2010/wordprocessingShape">
                    <wps:wsp>
                      <wps:cNvSpPr txBox="1"/>
                      <wps:spPr>
                        <a:xfrm>
                          <a:off x="0" y="0"/>
                          <a:ext cx="1616075" cy="1827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B6F0E9" w14:textId="77777777" w:rsidR="00A6058E" w:rsidRDefault="00A6058E" w:rsidP="000C62F6">
                            <w:pPr>
                              <w:contextualSpacing/>
                            </w:pPr>
                            <w:r>
                              <w:rPr>
                                <w:noProof/>
                              </w:rPr>
                              <w:drawing>
                                <wp:inline distT="0" distB="0" distL="0" distR="0" wp14:anchorId="22BCBA71" wp14:editId="3F659EEF">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09AEB7C8" w14:textId="0BA68992" w:rsidR="000C62F6" w:rsidRPr="000C62F6" w:rsidRDefault="000C62F6" w:rsidP="000C62F6">
                            <w:pPr>
                              <w:spacing w:line="240" w:lineRule="auto"/>
                              <w:contextualSpacing/>
                              <w:jc w:val="center"/>
                              <w:rPr>
                                <w:b/>
                              </w:rPr>
                            </w:pPr>
                            <w:r w:rsidRPr="000C62F6">
                              <w:rPr>
                                <w:b/>
                              </w:rPr>
                              <w:t>2020 National Champion</w:t>
                            </w:r>
                          </w:p>
                          <w:p w14:paraId="6AC53525" w14:textId="7C5F368F" w:rsidR="000C62F6" w:rsidRPr="000C62F6" w:rsidRDefault="000C62F6" w:rsidP="000C62F6">
                            <w:pPr>
                              <w:spacing w:line="240" w:lineRule="auto"/>
                              <w:contextualSpacing/>
                              <w:jc w:val="center"/>
                              <w:rPr>
                                <w:b/>
                              </w:rPr>
                            </w:pPr>
                            <w:r w:rsidRPr="000C62F6">
                              <w:rPr>
                                <w:b/>
                              </w:rPr>
                              <w:t xml:space="preserve">Warrener’s </w:t>
                            </w:r>
                            <w:proofErr w:type="spellStart"/>
                            <w:r w:rsidRPr="000C62F6">
                              <w:rPr>
                                <w:b/>
                              </w:rPr>
                              <w:t>Tullinadaly</w:t>
                            </w:r>
                            <w:proofErr w:type="spellEnd"/>
                            <w:r w:rsidRPr="000C62F6">
                              <w:rPr>
                                <w:b/>
                              </w:rPr>
                              <w:t xml:space="preserve"> “Tully”</w:t>
                            </w:r>
                          </w:p>
                          <w:p w14:paraId="0EF86847" w14:textId="77777777" w:rsidR="000C62F6" w:rsidRDefault="000C62F6"/>
                          <w:p w14:paraId="3864BCAA" w14:textId="77777777" w:rsidR="000C62F6" w:rsidRDefault="000C62F6"/>
                          <w:p w14:paraId="00AA760C" w14:textId="52F48568" w:rsidR="000C62F6" w:rsidRDefault="000C62F6">
                            <w:r>
                              <w:t>2</w:t>
                            </w:r>
                          </w:p>
                          <w:p w14:paraId="10CAE65F" w14:textId="77777777" w:rsidR="000C62F6" w:rsidRDefault="000C62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82BFA3A" id="Text Box 3" o:spid="_x0000_s1027" type="#_x0000_t202" style="position:absolute;left:0;text-align:left;margin-left:377.8pt;margin-top:9.25pt;width:127.25pt;height:14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" filled="f" stroked="f">
                <v:textbox>
                  <w:txbxContent>
                    <w:p w14:paraId="12B6F0E9" w14:textId="77777777" w:rsidR="00A6058E" w:rsidRDefault="00A6058E" w:rsidP="000C62F6">
                      <w:pPr>
                        <w:contextualSpacing/>
                      </w:pPr>
                      <w:r>
                        <w:rPr>
                          <w:noProof/>
                        </w:rPr>
                        <w:drawing>
                          <wp:inline distT="0" distB="0" distL="0" distR="0" wp14:anchorId="22BCBA71" wp14:editId="3F659EEF">
                            <wp:extent cx="1366520" cy="1082403"/>
                            <wp:effectExtent l="0" t="0" r="5080" b="1016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6788" cy="1122219"/>
                                    </a:xfrm>
                                    <a:prstGeom prst="rect">
                                      <a:avLst/>
                                    </a:prstGeom>
                                    <a:noFill/>
                                    <a:ln>
                                      <a:noFill/>
                                    </a:ln>
                                  </pic:spPr>
                                </pic:pic>
                              </a:graphicData>
                            </a:graphic>
                          </wp:inline>
                        </w:drawing>
                      </w:r>
                    </w:p>
                    <w:p w14:paraId="09AEB7C8" w14:textId="0BA68992" w:rsidR="000C62F6" w:rsidRPr="000C62F6" w:rsidRDefault="000C62F6" w:rsidP="000C62F6">
                      <w:pPr>
                        <w:spacing w:line="240" w:lineRule="auto"/>
                        <w:contextualSpacing/>
                        <w:jc w:val="center"/>
                        <w:rPr>
                          <w:b/>
                        </w:rPr>
                      </w:pPr>
                      <w:r w:rsidRPr="000C62F6">
                        <w:rPr>
                          <w:b/>
                        </w:rPr>
                        <w:t>2020 National Champion</w:t>
                      </w:r>
                    </w:p>
                    <w:p w14:paraId="6AC53525" w14:textId="7C5F368F" w:rsidR="000C62F6" w:rsidRPr="000C62F6" w:rsidRDefault="000C62F6" w:rsidP="000C62F6">
                      <w:pPr>
                        <w:spacing w:line="240" w:lineRule="auto"/>
                        <w:contextualSpacing/>
                        <w:jc w:val="center"/>
                        <w:rPr>
                          <w:b/>
                        </w:rPr>
                      </w:pPr>
                      <w:r w:rsidRPr="000C62F6">
                        <w:rPr>
                          <w:b/>
                        </w:rPr>
                        <w:t xml:space="preserve">Warrener’s </w:t>
                      </w:r>
                      <w:proofErr w:type="spellStart"/>
                      <w:r w:rsidRPr="000C62F6">
                        <w:rPr>
                          <w:b/>
                        </w:rPr>
                        <w:t>Tullinadaly</w:t>
                      </w:r>
                      <w:proofErr w:type="spellEnd"/>
                      <w:r w:rsidRPr="000C62F6">
                        <w:rPr>
                          <w:b/>
                        </w:rPr>
                        <w:t xml:space="preserve"> “Tully”</w:t>
                      </w:r>
                    </w:p>
                    <w:p w14:paraId="0EF86847" w14:textId="77777777" w:rsidR="000C62F6" w:rsidRDefault="000C62F6"/>
                    <w:p w14:paraId="3864BCAA" w14:textId="77777777" w:rsidR="000C62F6" w:rsidRDefault="000C62F6"/>
                    <w:p w14:paraId="00AA760C" w14:textId="52F48568" w:rsidR="000C62F6" w:rsidRDefault="000C62F6">
                      <w:r>
                        <w:t>2</w:t>
                      </w:r>
                    </w:p>
                    <w:p w14:paraId="10CAE65F" w14:textId="77777777" w:rsidR="000C62F6" w:rsidRDefault="000C62F6"/>
                  </w:txbxContent>
                </v:textbox>
                <w10:wrap type="square"/>
              </v:shape>
            </w:pict>
          </mc:Fallback>
        </mc:AlternateContent>
      </w:r>
      <w:r w:rsidR="00DE7837">
        <w:rPr>
          <w:noProof/>
          <w:sz w:val="24"/>
          <w:szCs w:val="24"/>
        </w:rPr>
        <w:drawing>
          <wp:inline distT="0" distB="0" distL="0" distR="0" wp14:anchorId="716F1093" wp14:editId="4CDBCBC4">
            <wp:extent cx="1435735" cy="1590431"/>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9223" cy="1627527"/>
                    </a:xfrm>
                    <a:prstGeom prst="rect">
                      <a:avLst/>
                    </a:prstGeom>
                    <a:noFill/>
                    <a:ln>
                      <a:noFill/>
                    </a:ln>
                  </pic:spPr>
                </pic:pic>
              </a:graphicData>
            </a:graphic>
          </wp:inline>
        </w:drawing>
      </w:r>
    </w:p>
    <w:p w14:paraId="43FCFDCD" w14:textId="5BEDB7EA" w:rsidR="00D7000B" w:rsidRPr="00D7000B" w:rsidRDefault="00D7000B" w:rsidP="00D7000B">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p>
    <w:p w14:paraId="792FD50B" w14:textId="70548305" w:rsidR="00D7000B" w:rsidRDefault="00D7000B" w:rsidP="00D7000B">
      <w:pPr>
        <w:spacing w:line="240" w:lineRule="auto"/>
        <w:contextualSpacing/>
        <w:rPr>
          <w:rFonts w:ascii="Helvetica" w:hAnsi="Helvetica"/>
          <w:b/>
          <w:sz w:val="24"/>
          <w:szCs w:val="24"/>
        </w:rPr>
      </w:pPr>
      <w:r w:rsidRPr="00D7000B">
        <w:rPr>
          <w:rFonts w:ascii="Helvetica" w:hAnsi="Helvetica"/>
          <w:b/>
          <w:sz w:val="24"/>
          <w:szCs w:val="24"/>
        </w:rPr>
        <w:t>Thursday, December 17, 202</w:t>
      </w:r>
      <w:r w:rsidR="00AA1A63">
        <w:rPr>
          <w:rFonts w:ascii="Helvetica" w:hAnsi="Helvetica"/>
          <w:b/>
          <w:sz w:val="24"/>
          <w:szCs w:val="24"/>
        </w:rPr>
        <w:t>0</w:t>
      </w:r>
    </w:p>
    <w:p w14:paraId="3380DD78" w14:textId="77777777" w:rsidR="00D7000B" w:rsidRDefault="00D7000B" w:rsidP="00D7000B">
      <w:pPr>
        <w:spacing w:line="240" w:lineRule="auto"/>
        <w:contextualSpacing/>
        <w:rPr>
          <w:rFonts w:ascii="Helvetica" w:hAnsi="Helvetica"/>
          <w:b/>
          <w:sz w:val="24"/>
          <w:szCs w:val="24"/>
        </w:rPr>
      </w:pPr>
    </w:p>
    <w:p w14:paraId="71BD1D75" w14:textId="257AAD17" w:rsidR="00D7000B" w:rsidRDefault="00DD7A0C" w:rsidP="00D7000B">
      <w:pPr>
        <w:spacing w:line="240" w:lineRule="auto"/>
        <w:contextualSpacing/>
        <w:rPr>
          <w:rFonts w:ascii="Helvetica" w:hAnsi="Helvetica"/>
          <w:sz w:val="24"/>
          <w:szCs w:val="24"/>
        </w:rPr>
      </w:pPr>
      <w:r>
        <w:rPr>
          <w:rFonts w:ascii="Helvetica" w:hAnsi="Helvetica"/>
          <w:b/>
          <w:sz w:val="24"/>
          <w:szCs w:val="24"/>
        </w:rPr>
        <w:t>Call t</w:t>
      </w:r>
      <w:r w:rsidR="00D7000B">
        <w:rPr>
          <w:rFonts w:ascii="Helvetica" w:hAnsi="Helvetica"/>
          <w:b/>
          <w:sz w:val="24"/>
          <w:szCs w:val="24"/>
        </w:rPr>
        <w:t xml:space="preserve">o Order: </w:t>
      </w:r>
      <w:r w:rsidR="00D7000B">
        <w:rPr>
          <w:rFonts w:ascii="Helvetica" w:hAnsi="Helvetica"/>
          <w:sz w:val="24"/>
          <w:szCs w:val="24"/>
        </w:rPr>
        <w:t>The meeting</w:t>
      </w:r>
      <w:r w:rsidR="00897827">
        <w:rPr>
          <w:rFonts w:ascii="Helvetica" w:hAnsi="Helvetica"/>
          <w:sz w:val="24"/>
          <w:szCs w:val="24"/>
        </w:rPr>
        <w:t xml:space="preserve"> was called to order </w:t>
      </w:r>
      <w:r>
        <w:rPr>
          <w:rFonts w:ascii="Helvetica" w:hAnsi="Helvetica"/>
          <w:sz w:val="24"/>
          <w:szCs w:val="24"/>
        </w:rPr>
        <w:t>by Dawn Schuster at 6:07 PM CST.</w:t>
      </w:r>
    </w:p>
    <w:p w14:paraId="6E4F0CEA" w14:textId="77777777" w:rsidR="00DD7A0C" w:rsidRDefault="00DD7A0C" w:rsidP="00D7000B">
      <w:pPr>
        <w:spacing w:line="240" w:lineRule="auto"/>
        <w:contextualSpacing/>
        <w:rPr>
          <w:rFonts w:ascii="Helvetica" w:hAnsi="Helvetica"/>
          <w:sz w:val="24"/>
          <w:szCs w:val="24"/>
        </w:rPr>
      </w:pPr>
    </w:p>
    <w:p w14:paraId="69AF6ABC" w14:textId="266E43A0" w:rsidR="00DD7A0C" w:rsidRDefault="00DD7A0C" w:rsidP="00D7000B">
      <w:pPr>
        <w:spacing w:line="240" w:lineRule="auto"/>
        <w:contextualSpacing/>
        <w:rPr>
          <w:rFonts w:ascii="Helvetica" w:hAnsi="Helvetica"/>
          <w:sz w:val="24"/>
          <w:szCs w:val="24"/>
        </w:rPr>
      </w:pPr>
      <w:r>
        <w:rPr>
          <w:rFonts w:ascii="Helvetica" w:hAnsi="Helvetica"/>
          <w:b/>
          <w:sz w:val="24"/>
          <w:szCs w:val="24"/>
        </w:rPr>
        <w:t>FTC Members Present:</w:t>
      </w:r>
      <w:r>
        <w:rPr>
          <w:rFonts w:ascii="Helvetica" w:hAnsi="Helvetica"/>
          <w:sz w:val="24"/>
          <w:szCs w:val="24"/>
        </w:rPr>
        <w:t xml:space="preserve">  Dawn Schuster (Chair), Ron Bollock, Chris </w:t>
      </w:r>
      <w:proofErr w:type="spellStart"/>
      <w:r>
        <w:rPr>
          <w:rFonts w:ascii="Helvetica" w:hAnsi="Helvetica"/>
          <w:sz w:val="24"/>
          <w:szCs w:val="24"/>
        </w:rPr>
        <w:t>Dartt</w:t>
      </w:r>
      <w:proofErr w:type="spellEnd"/>
      <w:r>
        <w:rPr>
          <w:rFonts w:ascii="Helvetica" w:hAnsi="Helvetica"/>
          <w:sz w:val="24"/>
          <w:szCs w:val="24"/>
        </w:rPr>
        <w:t xml:space="preserve">, Jordan </w:t>
      </w:r>
      <w:proofErr w:type="spellStart"/>
      <w:r>
        <w:rPr>
          <w:rFonts w:ascii="Helvetica" w:hAnsi="Helvetica"/>
          <w:sz w:val="24"/>
          <w:szCs w:val="24"/>
        </w:rPr>
        <w:t>Horak</w:t>
      </w:r>
      <w:proofErr w:type="spellEnd"/>
      <w:r>
        <w:rPr>
          <w:rFonts w:ascii="Helvetica" w:hAnsi="Helvetica"/>
          <w:sz w:val="24"/>
          <w:szCs w:val="24"/>
        </w:rPr>
        <w:t xml:space="preserve">, Pat </w:t>
      </w:r>
      <w:proofErr w:type="spellStart"/>
      <w:r>
        <w:rPr>
          <w:rFonts w:ascii="Helvetica" w:hAnsi="Helvetica"/>
          <w:sz w:val="24"/>
          <w:szCs w:val="24"/>
        </w:rPr>
        <w:t>Keliher</w:t>
      </w:r>
      <w:proofErr w:type="spellEnd"/>
      <w:r>
        <w:rPr>
          <w:rFonts w:ascii="Helvetica" w:hAnsi="Helvetica"/>
          <w:sz w:val="24"/>
          <w:szCs w:val="24"/>
        </w:rPr>
        <w:t>, Mike Ludwig and Cheryl Dooley.</w:t>
      </w:r>
    </w:p>
    <w:p w14:paraId="7D5DBAA3" w14:textId="77777777" w:rsidR="003510C1" w:rsidRDefault="003510C1" w:rsidP="00D7000B">
      <w:pPr>
        <w:spacing w:line="240" w:lineRule="auto"/>
        <w:contextualSpacing/>
        <w:rPr>
          <w:rFonts w:ascii="Helvetica" w:hAnsi="Helvetica"/>
          <w:sz w:val="24"/>
          <w:szCs w:val="24"/>
        </w:rPr>
      </w:pPr>
    </w:p>
    <w:p w14:paraId="0FCDF8AD" w14:textId="2A118A3F" w:rsidR="003510C1" w:rsidRDefault="003510C1" w:rsidP="00D7000B">
      <w:pPr>
        <w:spacing w:line="240" w:lineRule="auto"/>
        <w:contextualSpacing/>
        <w:rPr>
          <w:rFonts w:ascii="Helvetica" w:hAnsi="Helvetica"/>
          <w:sz w:val="24"/>
          <w:szCs w:val="24"/>
        </w:rPr>
      </w:pPr>
      <w:r>
        <w:rPr>
          <w:rFonts w:ascii="Helvetica" w:hAnsi="Helvetica"/>
          <w:b/>
          <w:sz w:val="24"/>
          <w:szCs w:val="24"/>
        </w:rPr>
        <w:t>Approval of November Meeting Minutes:</w:t>
      </w:r>
      <w:r>
        <w:rPr>
          <w:rFonts w:ascii="Helvetica" w:hAnsi="Helvetica"/>
          <w:sz w:val="24"/>
          <w:szCs w:val="24"/>
        </w:rPr>
        <w:t xml:space="preserve">  </w:t>
      </w:r>
      <w:r w:rsidR="00F41E38">
        <w:rPr>
          <w:rFonts w:ascii="Helvetica" w:hAnsi="Helvetica"/>
          <w:sz w:val="24"/>
          <w:szCs w:val="24"/>
        </w:rPr>
        <w:t>Chris made a motion to approve the November meeting minutes.  Ron seconded the motion and the motion carried.</w:t>
      </w:r>
    </w:p>
    <w:p w14:paraId="71717E92" w14:textId="77777777" w:rsidR="00F41E38" w:rsidRDefault="00F41E38" w:rsidP="00D7000B">
      <w:pPr>
        <w:spacing w:line="240" w:lineRule="auto"/>
        <w:contextualSpacing/>
        <w:rPr>
          <w:rFonts w:ascii="Helvetica" w:hAnsi="Helvetica"/>
          <w:sz w:val="24"/>
          <w:szCs w:val="24"/>
        </w:rPr>
      </w:pPr>
    </w:p>
    <w:p w14:paraId="7DF1593E" w14:textId="0D087BE7" w:rsidR="00F41E38" w:rsidRDefault="00591BFD" w:rsidP="00D7000B">
      <w:pPr>
        <w:spacing w:line="240" w:lineRule="auto"/>
        <w:contextualSpacing/>
        <w:rPr>
          <w:rFonts w:ascii="Helvetica" w:hAnsi="Helvetica"/>
          <w:sz w:val="24"/>
          <w:szCs w:val="24"/>
        </w:rPr>
      </w:pPr>
      <w:r>
        <w:rPr>
          <w:rFonts w:ascii="Helvetica" w:hAnsi="Helvetica"/>
          <w:b/>
          <w:sz w:val="24"/>
          <w:szCs w:val="24"/>
        </w:rPr>
        <w:t>Approval of Agenda</w:t>
      </w:r>
      <w:r w:rsidR="00136089">
        <w:rPr>
          <w:rFonts w:ascii="Helvetica" w:hAnsi="Helvetica"/>
          <w:b/>
          <w:sz w:val="24"/>
          <w:szCs w:val="24"/>
        </w:rPr>
        <w:t>:</w:t>
      </w:r>
      <w:r w:rsidR="00136089">
        <w:rPr>
          <w:rFonts w:ascii="Helvetica" w:hAnsi="Helvetica"/>
          <w:sz w:val="24"/>
          <w:szCs w:val="24"/>
        </w:rPr>
        <w:t xml:space="preserve"> Ron in</w:t>
      </w:r>
      <w:r w:rsidR="00104B0F">
        <w:rPr>
          <w:rFonts w:ascii="Helvetica" w:hAnsi="Helvetica"/>
          <w:sz w:val="24"/>
          <w:szCs w:val="24"/>
        </w:rPr>
        <w:t>quired as to whether the FTC is</w:t>
      </w:r>
      <w:r w:rsidR="00136089">
        <w:rPr>
          <w:rFonts w:ascii="Helvetica" w:hAnsi="Helvetica"/>
          <w:sz w:val="24"/>
          <w:szCs w:val="24"/>
        </w:rPr>
        <w:t xml:space="preserve"> required to compose a Year-End Report.</w:t>
      </w:r>
      <w:r w:rsidR="00104B0F">
        <w:rPr>
          <w:rFonts w:ascii="Helvetica" w:hAnsi="Helvetica"/>
          <w:sz w:val="24"/>
          <w:szCs w:val="24"/>
        </w:rPr>
        <w:t xml:space="preserve">  </w:t>
      </w:r>
      <w:r w:rsidR="005B10B5">
        <w:rPr>
          <w:rFonts w:ascii="Helvetica" w:hAnsi="Helvetica"/>
          <w:sz w:val="24"/>
          <w:szCs w:val="24"/>
        </w:rPr>
        <w:t xml:space="preserve">Dawn informed the Committee </w:t>
      </w:r>
      <w:r w:rsidR="004145BA">
        <w:rPr>
          <w:rFonts w:ascii="Helvetica" w:hAnsi="Helvetica"/>
          <w:sz w:val="24"/>
          <w:szCs w:val="24"/>
        </w:rPr>
        <w:t>the FTC Chair writes a Year-End Report for the ECSCA Boar</w:t>
      </w:r>
      <w:r w:rsidR="00504C1F">
        <w:rPr>
          <w:rFonts w:ascii="Helvetica" w:hAnsi="Helvetica"/>
          <w:sz w:val="24"/>
          <w:szCs w:val="24"/>
        </w:rPr>
        <w:t>d.</w:t>
      </w:r>
      <w:r w:rsidR="004145BA">
        <w:rPr>
          <w:rFonts w:ascii="Helvetica" w:hAnsi="Helvetica"/>
          <w:sz w:val="24"/>
          <w:szCs w:val="24"/>
        </w:rPr>
        <w:t xml:space="preserve"> It will be published in the </w:t>
      </w:r>
      <w:r w:rsidR="00504C1F">
        <w:rPr>
          <w:rFonts w:ascii="Helvetica" w:hAnsi="Helvetica"/>
          <w:sz w:val="24"/>
          <w:szCs w:val="24"/>
        </w:rPr>
        <w:t>ECSCA Yearbook in January. Pat requested a new additio</w:t>
      </w:r>
      <w:r w:rsidR="00A52B9A">
        <w:rPr>
          <w:rFonts w:ascii="Helvetica" w:hAnsi="Helvetica"/>
          <w:sz w:val="24"/>
          <w:szCs w:val="24"/>
        </w:rPr>
        <w:t>n to the agenda regarding a phone call he received about National Judges.</w:t>
      </w:r>
      <w:r w:rsidR="000D10FD">
        <w:rPr>
          <w:rFonts w:ascii="Helvetica" w:hAnsi="Helvetica"/>
          <w:sz w:val="24"/>
          <w:szCs w:val="24"/>
        </w:rPr>
        <w:t xml:space="preserve"> Pat made a motion to </w:t>
      </w:r>
      <w:r w:rsidR="0055120A">
        <w:rPr>
          <w:rFonts w:ascii="Helvetica" w:hAnsi="Helvetica"/>
          <w:sz w:val="24"/>
          <w:szCs w:val="24"/>
        </w:rPr>
        <w:t>approve the agenda as amended. Ron seconded the motion and the motion carried.</w:t>
      </w:r>
    </w:p>
    <w:p w14:paraId="269AA035" w14:textId="77777777" w:rsidR="005B7FCA" w:rsidRDefault="005B7FCA" w:rsidP="00D7000B">
      <w:pPr>
        <w:spacing w:line="240" w:lineRule="auto"/>
        <w:contextualSpacing/>
        <w:rPr>
          <w:rFonts w:ascii="Helvetica" w:hAnsi="Helvetica"/>
          <w:b/>
          <w:sz w:val="24"/>
          <w:szCs w:val="24"/>
          <w:u w:val="single"/>
        </w:rPr>
      </w:pPr>
    </w:p>
    <w:p w14:paraId="56A28381" w14:textId="77777777" w:rsidR="005B7FCA" w:rsidRDefault="005B7FCA" w:rsidP="00D7000B">
      <w:pPr>
        <w:spacing w:line="240" w:lineRule="auto"/>
        <w:contextualSpacing/>
        <w:rPr>
          <w:rFonts w:ascii="Helvetica" w:hAnsi="Helvetica"/>
          <w:b/>
          <w:sz w:val="24"/>
          <w:szCs w:val="24"/>
        </w:rPr>
      </w:pPr>
      <w:r>
        <w:rPr>
          <w:rFonts w:ascii="Helvetica" w:hAnsi="Helvetica"/>
          <w:b/>
          <w:sz w:val="24"/>
          <w:szCs w:val="24"/>
          <w:u w:val="single"/>
        </w:rPr>
        <w:t>OLD BUSINESS:</w:t>
      </w:r>
    </w:p>
    <w:p w14:paraId="7BBCC7E2" w14:textId="77777777" w:rsidR="005B7FCA" w:rsidRDefault="005B7FCA" w:rsidP="00D7000B">
      <w:pPr>
        <w:spacing w:line="240" w:lineRule="auto"/>
        <w:contextualSpacing/>
        <w:rPr>
          <w:rFonts w:ascii="Helvetica" w:hAnsi="Helvetica"/>
          <w:b/>
          <w:sz w:val="24"/>
          <w:szCs w:val="24"/>
        </w:rPr>
      </w:pPr>
    </w:p>
    <w:p w14:paraId="1986038B" w14:textId="2B896A9B" w:rsidR="0055120A" w:rsidRDefault="0083595A" w:rsidP="00D7000B">
      <w:pPr>
        <w:spacing w:line="240" w:lineRule="auto"/>
        <w:contextualSpacing/>
        <w:rPr>
          <w:rFonts w:ascii="Helvetica" w:hAnsi="Helvetica"/>
          <w:sz w:val="24"/>
          <w:szCs w:val="24"/>
        </w:rPr>
      </w:pPr>
      <w:r>
        <w:rPr>
          <w:rFonts w:ascii="Helvetica" w:hAnsi="Helvetica"/>
          <w:b/>
          <w:sz w:val="24"/>
          <w:szCs w:val="24"/>
        </w:rPr>
        <w:t>NACC Wrap-Up:</w:t>
      </w:r>
      <w:r w:rsidR="008779C2">
        <w:rPr>
          <w:rFonts w:ascii="Helvetica" w:hAnsi="Helvetica"/>
          <w:b/>
          <w:sz w:val="24"/>
          <w:szCs w:val="24"/>
        </w:rPr>
        <w:t xml:space="preserve"> </w:t>
      </w:r>
      <w:r w:rsidR="008779C2">
        <w:rPr>
          <w:rFonts w:ascii="Helvetica" w:hAnsi="Helvetica"/>
          <w:sz w:val="24"/>
          <w:szCs w:val="24"/>
        </w:rPr>
        <w:t>Dawn reported the National Amateu</w:t>
      </w:r>
      <w:r w:rsidR="00064D79">
        <w:rPr>
          <w:rFonts w:ascii="Helvetica" w:hAnsi="Helvetica"/>
          <w:sz w:val="24"/>
          <w:szCs w:val="24"/>
        </w:rPr>
        <w:t>r went very well. The Trial ran</w:t>
      </w:r>
      <w:r w:rsidR="008779C2">
        <w:rPr>
          <w:rFonts w:ascii="Helvetica" w:hAnsi="Helvetica"/>
          <w:sz w:val="24"/>
          <w:szCs w:val="24"/>
        </w:rPr>
        <w:t xml:space="preserve"> smoothly with the First and Second Series on Wednesday, the Third and Fourth in the woods on Thursday and the Fifth followed by the Water Test on Friday.  Dawn also indicated everyone did well and were very supportive of each other. The Food Booth at the Hotel was a success and there were a number of compliments received.  Of the 44 </w:t>
      </w:r>
      <w:r w:rsidR="006D5844">
        <w:rPr>
          <w:rFonts w:ascii="Helvetica" w:hAnsi="Helvetica"/>
          <w:sz w:val="24"/>
          <w:szCs w:val="24"/>
        </w:rPr>
        <w:t>entries,</w:t>
      </w:r>
      <w:r w:rsidR="008779C2">
        <w:rPr>
          <w:rFonts w:ascii="Helvetica" w:hAnsi="Helvetica"/>
          <w:sz w:val="24"/>
          <w:szCs w:val="24"/>
        </w:rPr>
        <w:t xml:space="preserve"> there were three scratches.</w:t>
      </w:r>
    </w:p>
    <w:p w14:paraId="619D8F93" w14:textId="1859DEB6" w:rsidR="008779C2" w:rsidRDefault="008779C2" w:rsidP="00D7000B">
      <w:pPr>
        <w:spacing w:line="240" w:lineRule="auto"/>
        <w:contextualSpacing/>
        <w:rPr>
          <w:rFonts w:ascii="Helvetica" w:hAnsi="Helvetica"/>
          <w:sz w:val="24"/>
          <w:szCs w:val="24"/>
        </w:rPr>
      </w:pPr>
      <w:r>
        <w:rPr>
          <w:rFonts w:ascii="Helvetica" w:hAnsi="Helvetica"/>
          <w:sz w:val="24"/>
          <w:szCs w:val="24"/>
        </w:rPr>
        <w:t>The Committee dis</w:t>
      </w:r>
      <w:r w:rsidR="00390316">
        <w:rPr>
          <w:rFonts w:ascii="Helvetica" w:hAnsi="Helvetica"/>
          <w:sz w:val="24"/>
          <w:szCs w:val="24"/>
        </w:rPr>
        <w:t>cussed the event and there was</w:t>
      </w:r>
      <w:r>
        <w:rPr>
          <w:rFonts w:ascii="Helvetica" w:hAnsi="Helvetica"/>
          <w:sz w:val="24"/>
          <w:szCs w:val="24"/>
        </w:rPr>
        <w:t xml:space="preserve"> comment about the lack of communication regarding the Judge change.  Some FTC Members received phone calls with complaints.  Dawn indicated the change occurred on the Thursday prior to the event, but approval for the replacement Judge had to be obtained from the AKC.  </w:t>
      </w:r>
      <w:r w:rsidR="000679FF">
        <w:rPr>
          <w:rFonts w:ascii="Helvetica" w:hAnsi="Helvetica"/>
          <w:sz w:val="24"/>
          <w:szCs w:val="24"/>
        </w:rPr>
        <w:t xml:space="preserve">That approval did occur until Monday.  </w:t>
      </w:r>
    </w:p>
    <w:p w14:paraId="0A6C71CC" w14:textId="3FF056F0" w:rsidR="000679FF" w:rsidRDefault="000679FF" w:rsidP="00D7000B">
      <w:pPr>
        <w:spacing w:line="240" w:lineRule="auto"/>
        <w:contextualSpacing/>
        <w:rPr>
          <w:rFonts w:ascii="Helvetica" w:hAnsi="Helvetica"/>
          <w:sz w:val="24"/>
          <w:szCs w:val="24"/>
        </w:rPr>
      </w:pPr>
      <w:r>
        <w:rPr>
          <w:rFonts w:ascii="Helvetica" w:hAnsi="Helvetica"/>
          <w:sz w:val="24"/>
          <w:szCs w:val="24"/>
        </w:rPr>
        <w:t xml:space="preserve">The final consensus was that while unfortunate the change occurred late, it could not be avoided and the lateness was due to a health issue/Doctor orders.  The information was reported as soon as possible and, again, the Trial went well.  </w:t>
      </w:r>
      <w:r>
        <w:rPr>
          <w:rFonts w:ascii="Helvetica" w:hAnsi="Helvetica"/>
          <w:sz w:val="24"/>
          <w:szCs w:val="24"/>
        </w:rPr>
        <w:br/>
        <w:t xml:space="preserve">The FTC is very appreciative to Kim Wiley for stepping up at the last minute to take on the role of replacement Judge.  </w:t>
      </w:r>
    </w:p>
    <w:p w14:paraId="38C357AB" w14:textId="50699F06" w:rsidR="0058060A" w:rsidRDefault="00B477F4" w:rsidP="00D7000B">
      <w:pPr>
        <w:spacing w:line="240" w:lineRule="auto"/>
        <w:contextualSpacing/>
        <w:rPr>
          <w:rFonts w:ascii="Helvetica" w:hAnsi="Helvetica"/>
          <w:sz w:val="24"/>
          <w:szCs w:val="24"/>
        </w:rPr>
      </w:pPr>
      <w:r>
        <w:rPr>
          <w:rFonts w:ascii="Helvetica" w:hAnsi="Helvetica"/>
          <w:sz w:val="24"/>
          <w:szCs w:val="24"/>
        </w:rPr>
        <w:t>Dawn read the Placements</w:t>
      </w:r>
      <w:r w:rsidR="002C71FA">
        <w:rPr>
          <w:rFonts w:ascii="Helvetica" w:hAnsi="Helvetica"/>
          <w:sz w:val="24"/>
          <w:szCs w:val="24"/>
        </w:rPr>
        <w:t xml:space="preserve"> and </w:t>
      </w:r>
      <w:r w:rsidR="009904AB">
        <w:rPr>
          <w:rFonts w:ascii="Helvetica" w:hAnsi="Helvetica"/>
          <w:sz w:val="24"/>
          <w:szCs w:val="24"/>
        </w:rPr>
        <w:t xml:space="preserve">the FTC </w:t>
      </w:r>
      <w:r w:rsidR="002C71FA">
        <w:rPr>
          <w:rFonts w:ascii="Helvetica" w:hAnsi="Helvetica"/>
          <w:sz w:val="24"/>
          <w:szCs w:val="24"/>
        </w:rPr>
        <w:t>offered Congratulations to all</w:t>
      </w:r>
      <w:r w:rsidR="00201EDA">
        <w:rPr>
          <w:rFonts w:ascii="Helvetica" w:hAnsi="Helvetica"/>
          <w:sz w:val="24"/>
          <w:szCs w:val="24"/>
        </w:rPr>
        <w:t xml:space="preserve"> Participants</w:t>
      </w:r>
      <w:r w:rsidR="0058060A">
        <w:rPr>
          <w:rFonts w:ascii="Helvetica" w:hAnsi="Helvetica"/>
          <w:sz w:val="24"/>
          <w:szCs w:val="24"/>
        </w:rPr>
        <w:t>:</w:t>
      </w:r>
    </w:p>
    <w:p w14:paraId="469F83AB" w14:textId="77777777" w:rsidR="0058060A" w:rsidRDefault="0058060A" w:rsidP="00D7000B">
      <w:pPr>
        <w:spacing w:line="240" w:lineRule="auto"/>
        <w:contextualSpacing/>
        <w:rPr>
          <w:rFonts w:ascii="Helvetica" w:hAnsi="Helvetica"/>
          <w:sz w:val="24"/>
          <w:szCs w:val="24"/>
        </w:rPr>
      </w:pPr>
    </w:p>
    <w:p w14:paraId="7CAC74CA" w14:textId="5DD52A8E" w:rsidR="00201EDA" w:rsidRPr="00FE0666" w:rsidRDefault="00201EDA" w:rsidP="00D7000B">
      <w:pPr>
        <w:spacing w:line="240" w:lineRule="auto"/>
        <w:contextualSpacing/>
        <w:rPr>
          <w:rFonts w:ascii="Helvetica" w:hAnsi="Helvetica"/>
        </w:rPr>
      </w:pPr>
      <w:r w:rsidRPr="00FE0666">
        <w:rPr>
          <w:rFonts w:ascii="Helvetica" w:hAnsi="Helvetica"/>
        </w:rPr>
        <w:t>First Place – Jesse (O</w:t>
      </w:r>
      <w:r w:rsidR="0058060A" w:rsidRPr="00FE0666">
        <w:rPr>
          <w:rFonts w:ascii="Helvetica" w:hAnsi="Helvetica"/>
        </w:rPr>
        <w:t>wner/Handler</w:t>
      </w:r>
      <w:r w:rsidRPr="00FE0666">
        <w:rPr>
          <w:rFonts w:ascii="Helvetica" w:hAnsi="Helvetica"/>
        </w:rPr>
        <w:t xml:space="preserve"> Walt </w:t>
      </w:r>
      <w:proofErr w:type="spellStart"/>
      <w:r w:rsidRPr="00FE0666">
        <w:rPr>
          <w:rFonts w:ascii="Helvetica" w:hAnsi="Helvetica"/>
        </w:rPr>
        <w:t>Leytham</w:t>
      </w:r>
      <w:proofErr w:type="spellEnd"/>
      <w:r w:rsidRPr="00FE0666">
        <w:rPr>
          <w:rFonts w:ascii="Helvetica" w:hAnsi="Helvetica"/>
        </w:rPr>
        <w:t xml:space="preserve">) (Breeder Walt </w:t>
      </w:r>
      <w:proofErr w:type="spellStart"/>
      <w:r w:rsidRPr="00FE0666">
        <w:rPr>
          <w:rFonts w:ascii="Helvetica" w:hAnsi="Helvetica"/>
        </w:rPr>
        <w:t>Leytham</w:t>
      </w:r>
      <w:proofErr w:type="spellEnd"/>
      <w:r w:rsidRPr="00FE0666">
        <w:rPr>
          <w:rFonts w:ascii="Helvetica" w:hAnsi="Helvetica"/>
        </w:rPr>
        <w:t>)</w:t>
      </w:r>
    </w:p>
    <w:p w14:paraId="6131E770" w14:textId="09A441BF" w:rsidR="00201EDA" w:rsidRPr="00FE0666" w:rsidRDefault="00201EDA" w:rsidP="00D7000B">
      <w:pPr>
        <w:spacing w:line="240" w:lineRule="auto"/>
        <w:contextualSpacing/>
        <w:rPr>
          <w:rFonts w:ascii="Helvetica" w:hAnsi="Helvetica"/>
        </w:rPr>
      </w:pPr>
      <w:r w:rsidRPr="00FE0666">
        <w:rPr>
          <w:rFonts w:ascii="Helvetica" w:hAnsi="Helvetica"/>
        </w:rPr>
        <w:t xml:space="preserve">Second Place </w:t>
      </w:r>
      <w:r w:rsidR="0058060A" w:rsidRPr="00FE0666">
        <w:rPr>
          <w:rFonts w:ascii="Helvetica" w:hAnsi="Helvetica"/>
        </w:rPr>
        <w:t>–</w:t>
      </w:r>
      <w:r w:rsidRPr="00FE0666">
        <w:rPr>
          <w:rFonts w:ascii="Helvetica" w:hAnsi="Helvetica"/>
        </w:rPr>
        <w:t xml:space="preserve"> </w:t>
      </w:r>
      <w:r w:rsidR="0058060A" w:rsidRPr="00FE0666">
        <w:rPr>
          <w:rFonts w:ascii="Helvetica" w:hAnsi="Helvetica"/>
        </w:rPr>
        <w:t>Cruz (Owner/Handler Pete Rizzo)</w:t>
      </w:r>
      <w:r w:rsidRPr="00FE0666">
        <w:rPr>
          <w:rFonts w:ascii="Helvetica" w:hAnsi="Helvetica"/>
        </w:rPr>
        <w:br/>
        <w:t>Third Place –</w:t>
      </w:r>
      <w:r w:rsidR="0058060A" w:rsidRPr="00FE0666">
        <w:rPr>
          <w:rFonts w:ascii="Helvetica" w:hAnsi="Helvetica"/>
        </w:rPr>
        <w:t xml:space="preserve"> Shandy (Owners Joan &amp; Kevin </w:t>
      </w:r>
      <w:proofErr w:type="spellStart"/>
      <w:r w:rsidR="0058060A" w:rsidRPr="00FE0666">
        <w:rPr>
          <w:rFonts w:ascii="Helvetica" w:hAnsi="Helvetica"/>
        </w:rPr>
        <w:t>Gadde</w:t>
      </w:r>
      <w:proofErr w:type="spellEnd"/>
      <w:r w:rsidR="0058060A" w:rsidRPr="00FE0666">
        <w:rPr>
          <w:rFonts w:ascii="Helvetica" w:hAnsi="Helvetica"/>
        </w:rPr>
        <w:t xml:space="preserve">) (Handler Kevin </w:t>
      </w:r>
      <w:proofErr w:type="spellStart"/>
      <w:r w:rsidR="0058060A" w:rsidRPr="00FE0666">
        <w:rPr>
          <w:rFonts w:ascii="Helvetica" w:hAnsi="Helvetica"/>
        </w:rPr>
        <w:t>Gadde</w:t>
      </w:r>
      <w:proofErr w:type="spellEnd"/>
      <w:r w:rsidR="0058060A" w:rsidRPr="00FE0666">
        <w:rPr>
          <w:rFonts w:ascii="Helvetica" w:hAnsi="Helvetica"/>
        </w:rPr>
        <w:t xml:space="preserve">) </w:t>
      </w:r>
    </w:p>
    <w:p w14:paraId="60F428CD" w14:textId="23BDFD25" w:rsidR="00201EDA" w:rsidRPr="00FE0666" w:rsidRDefault="00201EDA" w:rsidP="00D7000B">
      <w:pPr>
        <w:spacing w:line="240" w:lineRule="auto"/>
        <w:contextualSpacing/>
        <w:rPr>
          <w:rFonts w:ascii="Helvetica" w:hAnsi="Helvetica"/>
        </w:rPr>
      </w:pPr>
      <w:r w:rsidRPr="00FE0666">
        <w:rPr>
          <w:rFonts w:ascii="Helvetica" w:hAnsi="Helvetica"/>
        </w:rPr>
        <w:t xml:space="preserve">Fourth Place </w:t>
      </w:r>
      <w:r w:rsidR="0058060A" w:rsidRPr="00FE0666">
        <w:rPr>
          <w:rFonts w:ascii="Helvetica" w:hAnsi="Helvetica"/>
        </w:rPr>
        <w:t>–</w:t>
      </w:r>
      <w:r w:rsidRPr="00FE0666">
        <w:rPr>
          <w:rFonts w:ascii="Helvetica" w:hAnsi="Helvetica"/>
        </w:rPr>
        <w:t xml:space="preserve"> </w:t>
      </w:r>
      <w:r w:rsidR="0058060A" w:rsidRPr="00FE0666">
        <w:rPr>
          <w:rFonts w:ascii="Helvetica" w:hAnsi="Helvetica"/>
        </w:rPr>
        <w:t>Dakota (Owner Alexandra Roberts) (Handler Scott Mason)</w:t>
      </w:r>
    </w:p>
    <w:p w14:paraId="4AA52BBD" w14:textId="77777777" w:rsidR="0058060A" w:rsidRPr="00FE0666" w:rsidRDefault="0058060A" w:rsidP="00D7000B">
      <w:pPr>
        <w:spacing w:line="240" w:lineRule="auto"/>
        <w:contextualSpacing/>
        <w:rPr>
          <w:rFonts w:ascii="Helvetica" w:hAnsi="Helvetica"/>
        </w:rPr>
      </w:pPr>
    </w:p>
    <w:p w14:paraId="3D8BCD73" w14:textId="657B9587" w:rsidR="0058060A" w:rsidRPr="00FE0666" w:rsidRDefault="0058060A" w:rsidP="00D7000B">
      <w:pPr>
        <w:spacing w:line="240" w:lineRule="auto"/>
        <w:contextualSpacing/>
        <w:rPr>
          <w:rFonts w:ascii="Helvetica" w:hAnsi="Helvetica"/>
        </w:rPr>
      </w:pPr>
      <w:r w:rsidRPr="00FE0666">
        <w:rPr>
          <w:rFonts w:ascii="Helvetica" w:hAnsi="Helvetica"/>
        </w:rPr>
        <w:t>Certificate of Merit</w:t>
      </w:r>
    </w:p>
    <w:p w14:paraId="37557BCF" w14:textId="334DC269" w:rsidR="0058060A" w:rsidRPr="00FE0666" w:rsidRDefault="0058060A" w:rsidP="00D7000B">
      <w:pPr>
        <w:spacing w:line="240" w:lineRule="auto"/>
        <w:contextualSpacing/>
        <w:rPr>
          <w:rFonts w:ascii="Helvetica" w:hAnsi="Helvetica"/>
        </w:rPr>
      </w:pPr>
      <w:r w:rsidRPr="00FE0666">
        <w:rPr>
          <w:rFonts w:ascii="Helvetica" w:hAnsi="Helvetica"/>
        </w:rPr>
        <w:t xml:space="preserve"> </w:t>
      </w:r>
      <w:r w:rsidRPr="00FE0666">
        <w:rPr>
          <w:rFonts w:ascii="Helvetica" w:hAnsi="Helvetica"/>
        </w:rPr>
        <w:tab/>
        <w:t>Dutch (Owner/Handler Lori Guile)</w:t>
      </w:r>
    </w:p>
    <w:p w14:paraId="1D647E4B" w14:textId="21AF2013" w:rsidR="0058060A" w:rsidRPr="00FE0666" w:rsidRDefault="0058060A" w:rsidP="00D7000B">
      <w:pPr>
        <w:spacing w:line="240" w:lineRule="auto"/>
        <w:contextualSpacing/>
        <w:rPr>
          <w:rFonts w:ascii="Helvetica" w:hAnsi="Helvetica"/>
        </w:rPr>
      </w:pPr>
      <w:r w:rsidRPr="00FE0666">
        <w:rPr>
          <w:rFonts w:ascii="Helvetica" w:hAnsi="Helvetica"/>
        </w:rPr>
        <w:tab/>
        <w:t>Jacks (Owner/Handler Cahir Lynch)</w:t>
      </w:r>
    </w:p>
    <w:p w14:paraId="492814B4" w14:textId="5CEE284B" w:rsidR="0058060A" w:rsidRPr="00FE0666" w:rsidRDefault="0058060A" w:rsidP="00D7000B">
      <w:pPr>
        <w:spacing w:line="240" w:lineRule="auto"/>
        <w:contextualSpacing/>
        <w:rPr>
          <w:rFonts w:ascii="Helvetica" w:hAnsi="Helvetica"/>
        </w:rPr>
      </w:pPr>
      <w:r w:rsidRPr="00FE0666">
        <w:rPr>
          <w:rFonts w:ascii="Helvetica" w:hAnsi="Helvetica"/>
        </w:rPr>
        <w:tab/>
        <w:t>Ripples (Owner/Handler Rumi Schroeder)</w:t>
      </w:r>
    </w:p>
    <w:p w14:paraId="566E34D8" w14:textId="378CBFAE" w:rsidR="0058060A" w:rsidRPr="00FE0666" w:rsidRDefault="0058060A" w:rsidP="00D7000B">
      <w:pPr>
        <w:spacing w:line="240" w:lineRule="auto"/>
        <w:contextualSpacing/>
        <w:rPr>
          <w:rFonts w:ascii="Helvetica" w:hAnsi="Helvetica"/>
        </w:rPr>
      </w:pPr>
      <w:r w:rsidRPr="00FE0666">
        <w:rPr>
          <w:rFonts w:ascii="Helvetica" w:hAnsi="Helvetica"/>
        </w:rPr>
        <w:tab/>
        <w:t xml:space="preserve">Finley (Owners John </w:t>
      </w:r>
      <w:proofErr w:type="spellStart"/>
      <w:r w:rsidRPr="00FE0666">
        <w:rPr>
          <w:rFonts w:ascii="Helvetica" w:hAnsi="Helvetica"/>
        </w:rPr>
        <w:t>Kriegl</w:t>
      </w:r>
      <w:proofErr w:type="spellEnd"/>
      <w:r w:rsidRPr="00FE0666">
        <w:rPr>
          <w:rFonts w:ascii="Helvetica" w:hAnsi="Helvetica"/>
        </w:rPr>
        <w:t xml:space="preserve"> &amp; Mark </w:t>
      </w:r>
      <w:proofErr w:type="spellStart"/>
      <w:r w:rsidRPr="00FE0666">
        <w:rPr>
          <w:rFonts w:ascii="Helvetica" w:hAnsi="Helvetica"/>
        </w:rPr>
        <w:t>Schinderle</w:t>
      </w:r>
      <w:proofErr w:type="spellEnd"/>
      <w:r w:rsidRPr="00FE0666">
        <w:rPr>
          <w:rFonts w:ascii="Helvetica" w:hAnsi="Helvetica"/>
        </w:rPr>
        <w:t xml:space="preserve">) (Handler John </w:t>
      </w:r>
      <w:proofErr w:type="spellStart"/>
      <w:r w:rsidRPr="00FE0666">
        <w:rPr>
          <w:rFonts w:ascii="Helvetica" w:hAnsi="Helvetica"/>
        </w:rPr>
        <w:t>Kriegl</w:t>
      </w:r>
      <w:proofErr w:type="spellEnd"/>
      <w:r w:rsidRPr="00FE0666">
        <w:rPr>
          <w:rFonts w:ascii="Helvetica" w:hAnsi="Helvetica"/>
        </w:rPr>
        <w:t>)</w:t>
      </w:r>
    </w:p>
    <w:p w14:paraId="45009DF9" w14:textId="77777777" w:rsidR="00201EDA" w:rsidRDefault="00201EDA" w:rsidP="00D7000B">
      <w:pPr>
        <w:spacing w:line="240" w:lineRule="auto"/>
        <w:contextualSpacing/>
        <w:rPr>
          <w:rFonts w:ascii="Helvetica" w:hAnsi="Helvetica"/>
          <w:sz w:val="24"/>
          <w:szCs w:val="24"/>
        </w:rPr>
      </w:pPr>
    </w:p>
    <w:p w14:paraId="5451FD36" w14:textId="5186CF95" w:rsidR="008779C2" w:rsidRPr="00201EDA" w:rsidRDefault="008779C2" w:rsidP="00D7000B">
      <w:pPr>
        <w:spacing w:line="240" w:lineRule="auto"/>
        <w:contextualSpacing/>
        <w:rPr>
          <w:rFonts w:ascii="Helvetica" w:hAnsi="Helvetica"/>
          <w:sz w:val="24"/>
          <w:szCs w:val="24"/>
        </w:rPr>
      </w:pPr>
      <w:r>
        <w:rPr>
          <w:rFonts w:ascii="Helvetica" w:hAnsi="Helvetica"/>
          <w:b/>
          <w:sz w:val="24"/>
          <w:szCs w:val="24"/>
        </w:rPr>
        <w:t>NCC 2021:</w:t>
      </w:r>
      <w:r w:rsidR="00201EDA">
        <w:rPr>
          <w:rFonts w:ascii="Helvetica" w:hAnsi="Helvetica"/>
          <w:sz w:val="24"/>
          <w:szCs w:val="24"/>
        </w:rPr>
        <w:t xml:space="preserve"> Dawn</w:t>
      </w:r>
      <w:r w:rsidR="006D2D5F">
        <w:rPr>
          <w:rFonts w:ascii="Helvetica" w:hAnsi="Helvetica"/>
          <w:sz w:val="24"/>
          <w:szCs w:val="24"/>
        </w:rPr>
        <w:t xml:space="preserve"> reported that Richie Whelan</w:t>
      </w:r>
      <w:r w:rsidR="00201EDA">
        <w:rPr>
          <w:rFonts w:ascii="Helvetica" w:hAnsi="Helvetica"/>
          <w:sz w:val="24"/>
          <w:szCs w:val="24"/>
        </w:rPr>
        <w:t xml:space="preserve"> submitted his application for ECSCA Membership.</w:t>
      </w:r>
      <w:r w:rsidR="006D2D5F">
        <w:rPr>
          <w:rFonts w:ascii="Helvetica" w:hAnsi="Helvetica"/>
          <w:sz w:val="24"/>
          <w:szCs w:val="24"/>
        </w:rPr>
        <w:t xml:space="preserve">  The application is now in the 30-day review period and will be decided January 10</w:t>
      </w:r>
      <w:r w:rsidR="006D2D5F" w:rsidRPr="006D2D5F">
        <w:rPr>
          <w:rFonts w:ascii="Helvetica" w:hAnsi="Helvetica"/>
          <w:sz w:val="24"/>
          <w:szCs w:val="24"/>
          <w:vertAlign w:val="superscript"/>
        </w:rPr>
        <w:t>th</w:t>
      </w:r>
      <w:r w:rsidR="006D2D5F">
        <w:rPr>
          <w:rFonts w:ascii="Helvetica" w:hAnsi="Helvetica"/>
          <w:sz w:val="24"/>
          <w:szCs w:val="24"/>
        </w:rPr>
        <w:t>.  At that time, the 2021 Flint Hill Preserve NCC will be approved.  Dawn will contact Richie and also let him k</w:t>
      </w:r>
      <w:r w:rsidR="009904AB">
        <w:rPr>
          <w:rFonts w:ascii="Helvetica" w:hAnsi="Helvetica"/>
          <w:sz w:val="24"/>
          <w:szCs w:val="24"/>
        </w:rPr>
        <w:t>now the name of the new ECSCA Treasurer.</w:t>
      </w:r>
    </w:p>
    <w:p w14:paraId="3C15B68F" w14:textId="77777777" w:rsidR="00201EDA" w:rsidRDefault="00201EDA" w:rsidP="00D7000B">
      <w:pPr>
        <w:spacing w:line="240" w:lineRule="auto"/>
        <w:contextualSpacing/>
        <w:rPr>
          <w:rFonts w:ascii="Helvetica" w:hAnsi="Helvetica"/>
          <w:b/>
          <w:sz w:val="24"/>
          <w:szCs w:val="24"/>
        </w:rPr>
      </w:pPr>
    </w:p>
    <w:p w14:paraId="686232C8" w14:textId="402AC192" w:rsidR="0083595A" w:rsidRDefault="0083595A" w:rsidP="00D7000B">
      <w:pPr>
        <w:spacing w:line="240" w:lineRule="auto"/>
        <w:contextualSpacing/>
        <w:rPr>
          <w:rFonts w:ascii="Helvetica" w:hAnsi="Helvetica"/>
          <w:sz w:val="24"/>
          <w:szCs w:val="24"/>
        </w:rPr>
      </w:pPr>
      <w:r>
        <w:rPr>
          <w:rFonts w:ascii="Helvetica" w:hAnsi="Helvetica"/>
          <w:b/>
          <w:sz w:val="24"/>
          <w:szCs w:val="24"/>
        </w:rPr>
        <w:t xml:space="preserve">Ballots for </w:t>
      </w:r>
      <w:r w:rsidR="006D2D5F">
        <w:rPr>
          <w:rFonts w:ascii="Helvetica" w:hAnsi="Helvetica"/>
          <w:b/>
          <w:sz w:val="24"/>
          <w:szCs w:val="24"/>
        </w:rPr>
        <w:t xml:space="preserve">FTC </w:t>
      </w:r>
      <w:r>
        <w:rPr>
          <w:rFonts w:ascii="Helvetica" w:hAnsi="Helvetica"/>
          <w:b/>
          <w:sz w:val="24"/>
          <w:szCs w:val="24"/>
        </w:rPr>
        <w:t>Regional Rep Elections:</w:t>
      </w:r>
      <w:r w:rsidR="006D2D5F">
        <w:rPr>
          <w:rFonts w:ascii="Helvetica" w:hAnsi="Helvetica"/>
          <w:sz w:val="24"/>
          <w:szCs w:val="24"/>
        </w:rPr>
        <w:t xml:space="preserve"> Dawn reported Mike Ludwig – Eastern FTC Rep has chosen not to serve a second term.  Ted McCue contacted Dawn regarding interest in serving.  Hearing from no other east region Members regarding a desire to serve, Ted will automatically be approved as the East Region Rep.  </w:t>
      </w:r>
    </w:p>
    <w:p w14:paraId="134B05D0" w14:textId="2DC02A64" w:rsidR="006D2D5F" w:rsidRDefault="006D2D5F" w:rsidP="00D7000B">
      <w:pPr>
        <w:spacing w:line="240" w:lineRule="auto"/>
        <w:contextualSpacing/>
        <w:rPr>
          <w:rFonts w:ascii="Helvetica" w:hAnsi="Helvetica"/>
          <w:sz w:val="24"/>
          <w:szCs w:val="24"/>
        </w:rPr>
      </w:pPr>
      <w:r>
        <w:rPr>
          <w:rFonts w:ascii="Helvetica" w:hAnsi="Helvetica"/>
          <w:sz w:val="24"/>
          <w:szCs w:val="24"/>
        </w:rPr>
        <w:t xml:space="preserve">Jordan </w:t>
      </w:r>
      <w:proofErr w:type="spellStart"/>
      <w:r>
        <w:rPr>
          <w:rFonts w:ascii="Helvetica" w:hAnsi="Helvetica"/>
          <w:sz w:val="24"/>
          <w:szCs w:val="24"/>
        </w:rPr>
        <w:t>Horak</w:t>
      </w:r>
      <w:proofErr w:type="spellEnd"/>
      <w:r>
        <w:rPr>
          <w:rFonts w:ascii="Helvetica" w:hAnsi="Helvetica"/>
          <w:sz w:val="24"/>
          <w:szCs w:val="24"/>
        </w:rPr>
        <w:t xml:space="preserve">- Midwest Rep also indicated he doesn’t want to serve a second term.  Two individuals from the Midwest, Susan </w:t>
      </w:r>
      <w:proofErr w:type="spellStart"/>
      <w:r>
        <w:rPr>
          <w:rFonts w:ascii="Helvetica" w:hAnsi="Helvetica"/>
          <w:sz w:val="24"/>
          <w:szCs w:val="24"/>
        </w:rPr>
        <w:t>Saracino</w:t>
      </w:r>
      <w:proofErr w:type="spellEnd"/>
      <w:r>
        <w:rPr>
          <w:rFonts w:ascii="Helvetica" w:hAnsi="Helvetica"/>
          <w:sz w:val="24"/>
          <w:szCs w:val="24"/>
        </w:rPr>
        <w:t>-Diehl and Terry Stubbs, expressed interest to serve.  As such there will be a need for an election.  The ballots are being prepped b</w:t>
      </w:r>
      <w:r w:rsidR="008F13D4">
        <w:rPr>
          <w:rFonts w:ascii="Helvetica" w:hAnsi="Helvetica"/>
          <w:sz w:val="24"/>
          <w:szCs w:val="24"/>
        </w:rPr>
        <w:t>y Bethann Wiley.  She will mail</w:t>
      </w:r>
      <w:r>
        <w:rPr>
          <w:rFonts w:ascii="Helvetica" w:hAnsi="Helvetica"/>
          <w:sz w:val="24"/>
          <w:szCs w:val="24"/>
        </w:rPr>
        <w:t xml:space="preserve"> the ballots to Midwest Members for voting sometime this month.  </w:t>
      </w:r>
      <w:r w:rsidR="00421EBF">
        <w:rPr>
          <w:rFonts w:ascii="Helvetica" w:hAnsi="Helvetica"/>
          <w:sz w:val="24"/>
          <w:szCs w:val="24"/>
        </w:rPr>
        <w:t xml:space="preserve">The ballots will be reported by Michelle Johnson (ECSCA Board Member).  </w:t>
      </w:r>
      <w:r w:rsidR="00DF4E56">
        <w:rPr>
          <w:rFonts w:ascii="Helvetica" w:hAnsi="Helvetica"/>
          <w:sz w:val="24"/>
          <w:szCs w:val="24"/>
        </w:rPr>
        <w:t xml:space="preserve">The FTC should receive the results by the second week of January.  </w:t>
      </w:r>
      <w:r>
        <w:rPr>
          <w:rFonts w:ascii="Helvetica" w:hAnsi="Helvetica"/>
          <w:sz w:val="24"/>
          <w:szCs w:val="24"/>
        </w:rPr>
        <w:t>Che</w:t>
      </w:r>
      <w:r w:rsidR="00C50C9C">
        <w:rPr>
          <w:rFonts w:ascii="Helvetica" w:hAnsi="Helvetica"/>
          <w:sz w:val="24"/>
          <w:szCs w:val="24"/>
        </w:rPr>
        <w:t>ryl Dooley – West Region Rep agreed to serve a second term.</w:t>
      </w:r>
    </w:p>
    <w:p w14:paraId="429B9465" w14:textId="69E9E94D" w:rsidR="00F5083D" w:rsidRDefault="00F5083D" w:rsidP="00D7000B">
      <w:pPr>
        <w:spacing w:line="240" w:lineRule="auto"/>
        <w:contextualSpacing/>
        <w:rPr>
          <w:rFonts w:ascii="Helvetica" w:hAnsi="Helvetica"/>
          <w:sz w:val="24"/>
          <w:szCs w:val="24"/>
        </w:rPr>
      </w:pPr>
      <w:r>
        <w:rPr>
          <w:rFonts w:ascii="Helvetica" w:hAnsi="Helvetica"/>
          <w:sz w:val="24"/>
          <w:szCs w:val="24"/>
        </w:rPr>
        <w:t xml:space="preserve">The subject of At-Large Members stepping down was discussed.  Currently, the Mission Statement does not address this issue.  It only addresses the Regional Reps stepping-down.  </w:t>
      </w:r>
      <w:r w:rsidR="00B10125">
        <w:rPr>
          <w:rFonts w:ascii="Helvetica" w:hAnsi="Helvetica"/>
          <w:sz w:val="24"/>
          <w:szCs w:val="24"/>
        </w:rPr>
        <w:t>Dawn suggested that subject be put on the January agenda.</w:t>
      </w:r>
    </w:p>
    <w:p w14:paraId="6034278A" w14:textId="670B1F14" w:rsidR="00347304" w:rsidRDefault="00347304" w:rsidP="00D7000B">
      <w:pPr>
        <w:spacing w:line="240" w:lineRule="auto"/>
        <w:contextualSpacing/>
        <w:rPr>
          <w:rFonts w:ascii="Helvetica" w:hAnsi="Helvetica"/>
          <w:sz w:val="24"/>
          <w:szCs w:val="24"/>
        </w:rPr>
      </w:pPr>
      <w:r>
        <w:rPr>
          <w:rFonts w:ascii="Helvetica" w:hAnsi="Helvetica"/>
          <w:sz w:val="24"/>
          <w:szCs w:val="24"/>
        </w:rPr>
        <w:t xml:space="preserve">Chris requested the FTC consider adding an additional Regional Rep so areas with a large number of Field Trials have more representation. Chris cited Field Trials are </w:t>
      </w:r>
      <w:r w:rsidR="00047DD0">
        <w:rPr>
          <w:rFonts w:ascii="Helvetica" w:hAnsi="Helvetica"/>
          <w:sz w:val="24"/>
          <w:szCs w:val="24"/>
        </w:rPr>
        <w:t xml:space="preserve">not </w:t>
      </w:r>
      <w:r>
        <w:rPr>
          <w:rFonts w:ascii="Helvetica" w:hAnsi="Helvetica"/>
          <w:sz w:val="24"/>
          <w:szCs w:val="24"/>
        </w:rPr>
        <w:t>evenly distributed across the county.  Dawn suggested this topic be addressed in January.</w:t>
      </w:r>
    </w:p>
    <w:p w14:paraId="1ACB370B" w14:textId="3EA5657A" w:rsidR="009B19A6" w:rsidRDefault="009B19A6" w:rsidP="00D7000B">
      <w:pPr>
        <w:spacing w:line="240" w:lineRule="auto"/>
        <w:contextualSpacing/>
        <w:rPr>
          <w:rFonts w:ascii="Helvetica" w:hAnsi="Helvetica"/>
          <w:sz w:val="24"/>
          <w:szCs w:val="24"/>
        </w:rPr>
      </w:pPr>
      <w:r>
        <w:rPr>
          <w:rFonts w:ascii="Helvetica" w:hAnsi="Helvetica"/>
          <w:sz w:val="24"/>
          <w:szCs w:val="24"/>
        </w:rPr>
        <w:t xml:space="preserve">The subject of an FTC Member </w:t>
      </w:r>
      <w:r w:rsidR="007F0107">
        <w:rPr>
          <w:rFonts w:ascii="Helvetica" w:hAnsi="Helvetica"/>
          <w:sz w:val="24"/>
          <w:szCs w:val="24"/>
        </w:rPr>
        <w:t>attending monthly</w:t>
      </w:r>
      <w:r>
        <w:rPr>
          <w:rFonts w:ascii="Helvetica" w:hAnsi="Helvetica"/>
          <w:sz w:val="24"/>
          <w:szCs w:val="24"/>
        </w:rPr>
        <w:t xml:space="preserve"> ECSCA Board Meeting</w:t>
      </w:r>
      <w:r w:rsidR="001513FB">
        <w:rPr>
          <w:rFonts w:ascii="Helvetica" w:hAnsi="Helvetica"/>
          <w:sz w:val="24"/>
          <w:szCs w:val="24"/>
        </w:rPr>
        <w:t>s</w:t>
      </w:r>
      <w:r>
        <w:rPr>
          <w:rFonts w:ascii="Helvetica" w:hAnsi="Helvetica"/>
          <w:sz w:val="24"/>
          <w:szCs w:val="24"/>
        </w:rPr>
        <w:t xml:space="preserve"> was discussed. </w:t>
      </w:r>
      <w:r w:rsidR="006D5844">
        <w:rPr>
          <w:rFonts w:ascii="Helvetica" w:hAnsi="Helvetica"/>
          <w:sz w:val="24"/>
          <w:szCs w:val="24"/>
        </w:rPr>
        <w:t>Everyone agreed this would be a good idea to maintain a good rapport with the Board and for the FTC to learn from the Board.</w:t>
      </w:r>
      <w:r w:rsidR="0017553B">
        <w:rPr>
          <w:rFonts w:ascii="Helvetica" w:hAnsi="Helvetica"/>
          <w:sz w:val="24"/>
          <w:szCs w:val="24"/>
        </w:rPr>
        <w:t xml:space="preserve"> This topic was tabled until the January meeting.</w:t>
      </w:r>
    </w:p>
    <w:p w14:paraId="46F75FF9" w14:textId="69E71759" w:rsidR="00522904" w:rsidRDefault="00522904" w:rsidP="00D7000B">
      <w:pPr>
        <w:spacing w:line="240" w:lineRule="auto"/>
        <w:contextualSpacing/>
        <w:rPr>
          <w:rFonts w:ascii="Helvetica" w:hAnsi="Helvetica"/>
          <w:sz w:val="24"/>
          <w:szCs w:val="24"/>
        </w:rPr>
      </w:pPr>
      <w:r>
        <w:rPr>
          <w:rFonts w:ascii="Helvetica" w:hAnsi="Helvetica"/>
          <w:sz w:val="24"/>
          <w:szCs w:val="24"/>
        </w:rPr>
        <w:t>Dawn indicated she attended the last Board meeting to present our proposal to change National Open Dog Qualifications and Judge Qualifications. She indicated she en</w:t>
      </w:r>
      <w:r w:rsidR="007F0107">
        <w:rPr>
          <w:rFonts w:ascii="Helvetica" w:hAnsi="Helvetica"/>
          <w:sz w:val="24"/>
          <w:szCs w:val="24"/>
        </w:rPr>
        <w:t>j</w:t>
      </w:r>
      <w:r>
        <w:rPr>
          <w:rFonts w:ascii="Helvetica" w:hAnsi="Helvetica"/>
          <w:sz w:val="24"/>
          <w:szCs w:val="24"/>
        </w:rPr>
        <w:t>oyed the process and learned a great deal.</w:t>
      </w:r>
    </w:p>
    <w:p w14:paraId="6177A385" w14:textId="5F8C96A5" w:rsidR="007F0107" w:rsidRDefault="007F0107" w:rsidP="00D7000B">
      <w:pPr>
        <w:spacing w:line="240" w:lineRule="auto"/>
        <w:contextualSpacing/>
        <w:rPr>
          <w:rFonts w:ascii="Helvetica" w:hAnsi="Helvetica"/>
          <w:sz w:val="24"/>
          <w:szCs w:val="24"/>
        </w:rPr>
      </w:pPr>
      <w:r>
        <w:rPr>
          <w:rFonts w:ascii="Helvetica" w:hAnsi="Helvetica"/>
          <w:sz w:val="24"/>
          <w:szCs w:val="24"/>
        </w:rPr>
        <w:t>One major point of interest and change regards fundraising for the NCC and NACC. The Government has put in place new rules regarding fundraising thru Auctions and Raffles.  The thought is some of these processes border on gaming or gambling making them illegal.  All future fundraising efforts will need to be cleared through the ECSCA Board.  This will be added to the ‘How to Run an NCC/NACC’ document so Chairpersons will be aware of the new laws.</w:t>
      </w:r>
    </w:p>
    <w:p w14:paraId="1DEA7B28" w14:textId="5E65F1B5" w:rsidR="004A7AC1" w:rsidRDefault="00132867" w:rsidP="00D7000B">
      <w:pPr>
        <w:spacing w:line="240" w:lineRule="auto"/>
        <w:contextualSpacing/>
        <w:rPr>
          <w:rFonts w:ascii="Helvetica" w:hAnsi="Helvetica"/>
          <w:sz w:val="24"/>
          <w:szCs w:val="24"/>
        </w:rPr>
      </w:pPr>
      <w:r>
        <w:rPr>
          <w:rFonts w:ascii="Helvetica" w:hAnsi="Helvetica"/>
          <w:sz w:val="24"/>
          <w:szCs w:val="24"/>
        </w:rPr>
        <w:t xml:space="preserve">Ron commented </w:t>
      </w:r>
      <w:r w:rsidR="004A7AC1">
        <w:rPr>
          <w:rFonts w:ascii="Helvetica" w:hAnsi="Helvetica"/>
          <w:sz w:val="24"/>
          <w:szCs w:val="24"/>
        </w:rPr>
        <w:t xml:space="preserve">Owners/Handlers should be notified of a </w:t>
      </w:r>
      <w:r>
        <w:rPr>
          <w:rFonts w:ascii="Helvetica" w:hAnsi="Helvetica"/>
          <w:sz w:val="24"/>
          <w:szCs w:val="24"/>
        </w:rPr>
        <w:t xml:space="preserve">likely </w:t>
      </w:r>
      <w:r w:rsidR="004A7AC1">
        <w:rPr>
          <w:rFonts w:ascii="Helvetica" w:hAnsi="Helvetica"/>
          <w:sz w:val="24"/>
          <w:szCs w:val="24"/>
        </w:rPr>
        <w:t>increase in entry fees for Nationals if fundraising efforts are curtailed.</w:t>
      </w:r>
    </w:p>
    <w:p w14:paraId="1A43227D" w14:textId="77777777" w:rsidR="0083595A" w:rsidRDefault="0083595A" w:rsidP="00D7000B">
      <w:pPr>
        <w:spacing w:line="240" w:lineRule="auto"/>
        <w:contextualSpacing/>
        <w:rPr>
          <w:rFonts w:ascii="Helvetica" w:hAnsi="Helvetica"/>
          <w:b/>
          <w:sz w:val="24"/>
          <w:szCs w:val="24"/>
        </w:rPr>
      </w:pPr>
    </w:p>
    <w:p w14:paraId="1FA5963C" w14:textId="2E812D8D" w:rsidR="00FF10C9" w:rsidRDefault="00A90291" w:rsidP="00A90291">
      <w:pPr>
        <w:spacing w:line="240" w:lineRule="auto"/>
        <w:contextualSpacing/>
        <w:rPr>
          <w:rFonts w:ascii="Helvetica" w:hAnsi="Helvetica"/>
          <w:sz w:val="24"/>
          <w:szCs w:val="24"/>
        </w:rPr>
      </w:pPr>
      <w:r>
        <w:rPr>
          <w:rFonts w:ascii="Helvetica" w:hAnsi="Helvetica"/>
          <w:b/>
          <w:sz w:val="24"/>
          <w:szCs w:val="24"/>
        </w:rPr>
        <w:t>‘How to Run an NCC/NACC’ Document:</w:t>
      </w:r>
      <w:r w:rsidR="00815B24">
        <w:rPr>
          <w:rFonts w:ascii="Helvetica" w:hAnsi="Helvetica"/>
          <w:b/>
          <w:sz w:val="24"/>
          <w:szCs w:val="24"/>
        </w:rPr>
        <w:t xml:space="preserve">  </w:t>
      </w:r>
      <w:r w:rsidR="00815B24">
        <w:rPr>
          <w:rFonts w:ascii="Helvetica" w:hAnsi="Helvetica"/>
          <w:sz w:val="24"/>
          <w:szCs w:val="24"/>
        </w:rPr>
        <w:t>Dawn indicated the ECSCA has approved the proposed change for NCC Dog Qualifications.  The new qualification wi</w:t>
      </w:r>
      <w:r w:rsidR="001029B4">
        <w:rPr>
          <w:rFonts w:ascii="Helvetica" w:hAnsi="Helvetica"/>
          <w:sz w:val="24"/>
          <w:szCs w:val="24"/>
        </w:rPr>
        <w:t xml:space="preserve">ll start at the 2021 NCC, taking effect for the 2022 NCC.  </w:t>
      </w:r>
      <w:r w:rsidR="00815B24">
        <w:rPr>
          <w:rFonts w:ascii="Helvetica" w:hAnsi="Helvetica"/>
          <w:sz w:val="24"/>
          <w:szCs w:val="24"/>
        </w:rPr>
        <w:t xml:space="preserve"> </w:t>
      </w:r>
      <w:r w:rsidR="001029B4">
        <w:rPr>
          <w:rFonts w:ascii="Helvetica" w:hAnsi="Helvetica"/>
          <w:sz w:val="24"/>
          <w:szCs w:val="24"/>
        </w:rPr>
        <w:t xml:space="preserve">The new rule </w:t>
      </w:r>
      <w:r w:rsidR="00815B24">
        <w:rPr>
          <w:rFonts w:ascii="Helvetica" w:hAnsi="Helvetica"/>
          <w:sz w:val="24"/>
          <w:szCs w:val="24"/>
        </w:rPr>
        <w:t>will be one point within one year of the National, with all do</w:t>
      </w:r>
      <w:r w:rsidR="001029B4">
        <w:rPr>
          <w:rFonts w:ascii="Helvetica" w:hAnsi="Helvetica"/>
          <w:sz w:val="24"/>
          <w:szCs w:val="24"/>
        </w:rPr>
        <w:t>gs placing in the 2021 NCC automatically</w:t>
      </w:r>
      <w:r w:rsidR="00815B24">
        <w:rPr>
          <w:rFonts w:ascii="Helvetica" w:hAnsi="Helvetica"/>
          <w:sz w:val="24"/>
          <w:szCs w:val="24"/>
        </w:rPr>
        <w:t xml:space="preserve"> eligible for the 2022 NCC.</w:t>
      </w:r>
    </w:p>
    <w:p w14:paraId="2CBD4514" w14:textId="16AA5DF5" w:rsidR="00FF10C9" w:rsidRPr="00815B24" w:rsidRDefault="00FF10C9" w:rsidP="00A90291">
      <w:pPr>
        <w:spacing w:line="240" w:lineRule="auto"/>
        <w:contextualSpacing/>
        <w:rPr>
          <w:rFonts w:ascii="Helvetica" w:hAnsi="Helvetica"/>
          <w:sz w:val="24"/>
          <w:szCs w:val="24"/>
        </w:rPr>
      </w:pPr>
      <w:r>
        <w:rPr>
          <w:rFonts w:ascii="Helvetica" w:hAnsi="Helvetica"/>
          <w:sz w:val="24"/>
          <w:szCs w:val="24"/>
        </w:rPr>
        <w:t xml:space="preserve">The propose Judge Qualification change </w:t>
      </w:r>
      <w:r w:rsidR="00FF4A1E">
        <w:rPr>
          <w:rFonts w:ascii="Helvetica" w:hAnsi="Helvetica"/>
          <w:sz w:val="24"/>
          <w:szCs w:val="24"/>
        </w:rPr>
        <w:t xml:space="preserve">still </w:t>
      </w:r>
      <w:r>
        <w:rPr>
          <w:rFonts w:ascii="Helvetica" w:hAnsi="Helvetica"/>
          <w:sz w:val="24"/>
          <w:szCs w:val="24"/>
        </w:rPr>
        <w:t xml:space="preserve">needs to be approved by the AKC.  </w:t>
      </w:r>
    </w:p>
    <w:p w14:paraId="2076C4E2" w14:textId="77777777" w:rsidR="00A90291" w:rsidRDefault="00A90291" w:rsidP="00D7000B">
      <w:pPr>
        <w:spacing w:line="240" w:lineRule="auto"/>
        <w:contextualSpacing/>
        <w:rPr>
          <w:rFonts w:ascii="Helvetica" w:hAnsi="Helvetica"/>
          <w:b/>
          <w:sz w:val="24"/>
          <w:szCs w:val="24"/>
        </w:rPr>
      </w:pPr>
    </w:p>
    <w:p w14:paraId="6392B70C" w14:textId="77777777" w:rsidR="00FF4A1E" w:rsidRDefault="0083595A" w:rsidP="00D7000B">
      <w:pPr>
        <w:spacing w:line="240" w:lineRule="auto"/>
        <w:contextualSpacing/>
        <w:rPr>
          <w:rFonts w:ascii="Helvetica" w:hAnsi="Helvetica"/>
          <w:sz w:val="24"/>
          <w:szCs w:val="24"/>
        </w:rPr>
      </w:pPr>
      <w:r>
        <w:rPr>
          <w:rFonts w:ascii="Helvetica" w:hAnsi="Helvetica"/>
          <w:b/>
          <w:sz w:val="24"/>
          <w:szCs w:val="24"/>
        </w:rPr>
        <w:lastRenderedPageBreak/>
        <w:t>Trial End Evaluation Process:</w:t>
      </w:r>
      <w:r w:rsidR="00461F8F">
        <w:rPr>
          <w:rFonts w:ascii="Helvetica" w:hAnsi="Helvetica"/>
          <w:sz w:val="24"/>
          <w:szCs w:val="24"/>
        </w:rPr>
        <w:t xml:space="preserve"> Due to</w:t>
      </w:r>
      <w:r w:rsidR="00785959">
        <w:rPr>
          <w:rFonts w:ascii="Helvetica" w:hAnsi="Helvetica"/>
          <w:sz w:val="24"/>
          <w:szCs w:val="24"/>
        </w:rPr>
        <w:t xml:space="preserve"> complaints received during the 2020 Field Trial Season, the</w:t>
      </w:r>
      <w:r w:rsidR="00892096">
        <w:rPr>
          <w:rFonts w:ascii="Helvetica" w:hAnsi="Helvetica"/>
          <w:sz w:val="24"/>
          <w:szCs w:val="24"/>
        </w:rPr>
        <w:t xml:space="preserve"> FTC </w:t>
      </w:r>
      <w:r w:rsidR="00461F8F">
        <w:rPr>
          <w:rFonts w:ascii="Helvetica" w:hAnsi="Helvetica"/>
          <w:sz w:val="24"/>
          <w:szCs w:val="24"/>
        </w:rPr>
        <w:t>has an ongoing discussion in progress</w:t>
      </w:r>
      <w:r w:rsidR="00785959">
        <w:rPr>
          <w:rFonts w:ascii="Helvetica" w:hAnsi="Helvetica"/>
          <w:sz w:val="24"/>
          <w:szCs w:val="24"/>
        </w:rPr>
        <w:t xml:space="preserve"> regarding a </w:t>
      </w:r>
      <w:r w:rsidR="00682544">
        <w:rPr>
          <w:rFonts w:ascii="Helvetica" w:hAnsi="Helvetica"/>
          <w:sz w:val="24"/>
          <w:szCs w:val="24"/>
        </w:rPr>
        <w:t xml:space="preserve">concern around the quality of and a </w:t>
      </w:r>
      <w:r w:rsidR="00785959">
        <w:rPr>
          <w:rFonts w:ascii="Helvetica" w:hAnsi="Helvetica"/>
          <w:sz w:val="24"/>
          <w:szCs w:val="24"/>
        </w:rPr>
        <w:t>process for evaluating Field Trials.  The discussion continued this evening with an emphasis on the importance</w:t>
      </w:r>
      <w:r w:rsidR="00682544">
        <w:rPr>
          <w:rFonts w:ascii="Helvetica" w:hAnsi="Helvetica"/>
          <w:sz w:val="24"/>
          <w:szCs w:val="24"/>
        </w:rPr>
        <w:t xml:space="preserve"> of striving to solicit </w:t>
      </w:r>
      <w:r w:rsidR="00785959">
        <w:rPr>
          <w:rFonts w:ascii="Helvetica" w:hAnsi="Helvetica"/>
          <w:sz w:val="24"/>
          <w:szCs w:val="24"/>
        </w:rPr>
        <w:t xml:space="preserve">constructive comments </w:t>
      </w:r>
      <w:r w:rsidR="00682544">
        <w:rPr>
          <w:rFonts w:ascii="Helvetica" w:hAnsi="Helvetica"/>
          <w:sz w:val="24"/>
          <w:szCs w:val="24"/>
        </w:rPr>
        <w:t>which</w:t>
      </w:r>
      <w:r w:rsidR="00785959">
        <w:rPr>
          <w:rFonts w:ascii="Helvetica" w:hAnsi="Helvetica"/>
          <w:sz w:val="24"/>
          <w:szCs w:val="24"/>
        </w:rPr>
        <w:t xml:space="preserve"> help improve the quality of Trials.  </w:t>
      </w:r>
    </w:p>
    <w:p w14:paraId="2C0B4628" w14:textId="7A08CD5F" w:rsidR="0083595A" w:rsidRDefault="00785959" w:rsidP="00D7000B">
      <w:pPr>
        <w:spacing w:line="240" w:lineRule="auto"/>
        <w:contextualSpacing/>
        <w:rPr>
          <w:rFonts w:ascii="Helvetica" w:hAnsi="Helvetica"/>
          <w:sz w:val="24"/>
          <w:szCs w:val="24"/>
        </w:rPr>
      </w:pPr>
      <w:r>
        <w:rPr>
          <w:rFonts w:ascii="Helvetica" w:hAnsi="Helvetica"/>
          <w:sz w:val="24"/>
          <w:szCs w:val="24"/>
        </w:rPr>
        <w:t>There was discussion around whether to allow the comments to be anonymous.  Currently, t</w:t>
      </w:r>
      <w:r w:rsidR="00461F8F">
        <w:rPr>
          <w:rFonts w:ascii="Helvetica" w:hAnsi="Helvetica"/>
          <w:sz w:val="24"/>
          <w:szCs w:val="24"/>
        </w:rPr>
        <w:t>he FTC is leaning towards requiring</w:t>
      </w:r>
      <w:r>
        <w:rPr>
          <w:rFonts w:ascii="Helvetica" w:hAnsi="Helvetica"/>
          <w:sz w:val="24"/>
          <w:szCs w:val="24"/>
        </w:rPr>
        <w:t xml:space="preserve"> Folks to identify themselves</w:t>
      </w:r>
      <w:r w:rsidR="00461F8F">
        <w:rPr>
          <w:rFonts w:ascii="Helvetica" w:hAnsi="Helvetica"/>
          <w:sz w:val="24"/>
          <w:szCs w:val="24"/>
        </w:rPr>
        <w:t>.  The thought being this would, hopefully, bring forth honest opinions and crit</w:t>
      </w:r>
      <w:r w:rsidR="00D535E1">
        <w:rPr>
          <w:rFonts w:ascii="Helvetica" w:hAnsi="Helvetica"/>
          <w:sz w:val="24"/>
          <w:szCs w:val="24"/>
        </w:rPr>
        <w:t>i</w:t>
      </w:r>
      <w:r w:rsidR="00461F8F">
        <w:rPr>
          <w:rFonts w:ascii="Helvetica" w:hAnsi="Helvetica"/>
          <w:sz w:val="24"/>
          <w:szCs w:val="24"/>
        </w:rPr>
        <w:t>cisms</w:t>
      </w:r>
      <w:r w:rsidR="00D535E1">
        <w:rPr>
          <w:rFonts w:ascii="Helvetica" w:hAnsi="Helvetica"/>
          <w:sz w:val="24"/>
          <w:szCs w:val="24"/>
        </w:rPr>
        <w:t xml:space="preserve">, keeping non-legitimate complaints to a minimum.  </w:t>
      </w:r>
      <w:r w:rsidR="0064522D">
        <w:rPr>
          <w:rFonts w:ascii="Helvetica" w:hAnsi="Helvetica"/>
          <w:sz w:val="24"/>
          <w:szCs w:val="24"/>
        </w:rPr>
        <w:t>The FTC discussed the concern that some Handlers may be emotional at first and discussed how we could get Folks to take time to step back and think about what really happened with their dog(s).</w:t>
      </w:r>
    </w:p>
    <w:p w14:paraId="5050E71D" w14:textId="53ABF373" w:rsidR="00D535E1" w:rsidRDefault="00D535E1" w:rsidP="00D7000B">
      <w:pPr>
        <w:spacing w:line="240" w:lineRule="auto"/>
        <w:contextualSpacing/>
        <w:rPr>
          <w:rFonts w:ascii="Helvetica" w:hAnsi="Helvetica"/>
          <w:sz w:val="24"/>
          <w:szCs w:val="24"/>
        </w:rPr>
      </w:pPr>
      <w:r>
        <w:rPr>
          <w:rFonts w:ascii="Helvetica" w:hAnsi="Helvetica"/>
          <w:sz w:val="24"/>
          <w:szCs w:val="24"/>
        </w:rPr>
        <w:t>There was discussion around whether the FTC sh</w:t>
      </w:r>
      <w:r w:rsidR="00FF4A1E">
        <w:rPr>
          <w:rFonts w:ascii="Helvetica" w:hAnsi="Helvetica"/>
          <w:sz w:val="24"/>
          <w:szCs w:val="24"/>
        </w:rPr>
        <w:t>ould be involved with this issue</w:t>
      </w:r>
      <w:r>
        <w:rPr>
          <w:rFonts w:ascii="Helvetica" w:hAnsi="Helvetica"/>
          <w:sz w:val="24"/>
          <w:szCs w:val="24"/>
        </w:rPr>
        <w:t xml:space="preserve">.  </w:t>
      </w:r>
      <w:proofErr w:type="gramStart"/>
      <w:r>
        <w:rPr>
          <w:rFonts w:ascii="Helvetica" w:hAnsi="Helvetica"/>
          <w:sz w:val="24"/>
          <w:szCs w:val="24"/>
        </w:rPr>
        <w:t>But,</w:t>
      </w:r>
      <w:proofErr w:type="gramEnd"/>
      <w:r>
        <w:rPr>
          <w:rFonts w:ascii="Helvetica" w:hAnsi="Helvetica"/>
          <w:sz w:val="24"/>
          <w:szCs w:val="24"/>
        </w:rPr>
        <w:t xml:space="preserve"> it was suggested that Handlers/Owners don’t want to file formal complaints with the AKC.  They feel more comfortable sharing information with FTC Members.  As such, the FTC agreed something needs to be put in place and that duty falls to the FTC.</w:t>
      </w:r>
    </w:p>
    <w:p w14:paraId="2EA6D564" w14:textId="7BD56C76" w:rsidR="00D535E1" w:rsidRDefault="0064522D" w:rsidP="00D7000B">
      <w:pPr>
        <w:spacing w:line="240" w:lineRule="auto"/>
        <w:contextualSpacing/>
        <w:rPr>
          <w:rFonts w:ascii="Helvetica" w:hAnsi="Helvetica"/>
          <w:sz w:val="24"/>
          <w:szCs w:val="24"/>
        </w:rPr>
      </w:pPr>
      <w:r>
        <w:rPr>
          <w:rFonts w:ascii="Helvetica" w:hAnsi="Helvetica"/>
          <w:sz w:val="24"/>
          <w:szCs w:val="24"/>
        </w:rPr>
        <w:t>There was</w:t>
      </w:r>
      <w:r w:rsidR="00175426">
        <w:rPr>
          <w:rFonts w:ascii="Helvetica" w:hAnsi="Helvetica"/>
          <w:sz w:val="24"/>
          <w:szCs w:val="24"/>
        </w:rPr>
        <w:t xml:space="preserve"> a suggestion that Field Trial Chairpersons be asked to fill out a Trial Report, stating how they felt about every aspect of the Trial (weather, Marshal, gunning, </w:t>
      </w:r>
      <w:r w:rsidR="00FC536B">
        <w:rPr>
          <w:rFonts w:ascii="Helvetica" w:hAnsi="Helvetica"/>
          <w:sz w:val="24"/>
          <w:szCs w:val="24"/>
        </w:rPr>
        <w:t xml:space="preserve">Bird production, </w:t>
      </w:r>
      <w:r w:rsidR="00175426">
        <w:rPr>
          <w:rFonts w:ascii="Helvetica" w:hAnsi="Helvetica"/>
          <w:sz w:val="24"/>
          <w:szCs w:val="24"/>
        </w:rPr>
        <w:t xml:space="preserve">cover, </w:t>
      </w:r>
      <w:proofErr w:type="spellStart"/>
      <w:r w:rsidR="00175426">
        <w:rPr>
          <w:rFonts w:ascii="Helvetica" w:hAnsi="Helvetica"/>
          <w:sz w:val="24"/>
          <w:szCs w:val="24"/>
        </w:rPr>
        <w:t>etc</w:t>
      </w:r>
      <w:proofErr w:type="spellEnd"/>
      <w:r w:rsidR="00175426">
        <w:rPr>
          <w:rFonts w:ascii="Helvetica" w:hAnsi="Helvetica"/>
          <w:sz w:val="24"/>
          <w:szCs w:val="24"/>
        </w:rPr>
        <w:t>).  The Chairperson would be asked to comment on what went well and what didn’t go well.</w:t>
      </w:r>
      <w:r>
        <w:rPr>
          <w:rFonts w:ascii="Helvetica" w:hAnsi="Helvetica"/>
          <w:sz w:val="24"/>
          <w:szCs w:val="24"/>
        </w:rPr>
        <w:t xml:space="preserve">  Again, the Chairperson would need to be willing to take a long hard look at their Trial.</w:t>
      </w:r>
    </w:p>
    <w:p w14:paraId="4644FD08" w14:textId="30FDA361" w:rsidR="00276D63" w:rsidRDefault="00276D63" w:rsidP="00D7000B">
      <w:pPr>
        <w:spacing w:line="240" w:lineRule="auto"/>
        <w:contextualSpacing/>
        <w:rPr>
          <w:rFonts w:ascii="Helvetica" w:hAnsi="Helvetica"/>
          <w:sz w:val="24"/>
          <w:szCs w:val="24"/>
        </w:rPr>
      </w:pPr>
      <w:r>
        <w:rPr>
          <w:rFonts w:ascii="Helvetica" w:hAnsi="Helvetica"/>
          <w:sz w:val="24"/>
          <w:szCs w:val="24"/>
        </w:rPr>
        <w:t xml:space="preserve">There was also discussion on how any Trial evaluation form might be evaluated, as well as who might be the ‘keeper’ of the data.  </w:t>
      </w:r>
    </w:p>
    <w:p w14:paraId="2E709B2C" w14:textId="62CA7FDE" w:rsidR="00276D63" w:rsidRDefault="00276D63" w:rsidP="00D7000B">
      <w:pPr>
        <w:spacing w:line="240" w:lineRule="auto"/>
        <w:contextualSpacing/>
        <w:rPr>
          <w:rFonts w:ascii="Helvetica" w:hAnsi="Helvetica"/>
          <w:sz w:val="24"/>
          <w:szCs w:val="24"/>
        </w:rPr>
      </w:pPr>
      <w:r>
        <w:rPr>
          <w:rFonts w:ascii="Helvetica" w:hAnsi="Helvetica"/>
          <w:sz w:val="24"/>
          <w:szCs w:val="24"/>
        </w:rPr>
        <w:t xml:space="preserve">The final consensus </w:t>
      </w:r>
      <w:r w:rsidR="0064522D">
        <w:rPr>
          <w:rFonts w:ascii="Helvetica" w:hAnsi="Helvetica"/>
          <w:sz w:val="24"/>
          <w:szCs w:val="24"/>
        </w:rPr>
        <w:t xml:space="preserve">is the FTC will conduct a </w:t>
      </w:r>
      <w:r>
        <w:rPr>
          <w:rFonts w:ascii="Helvetica" w:hAnsi="Helvetica"/>
          <w:sz w:val="24"/>
          <w:szCs w:val="24"/>
        </w:rPr>
        <w:t xml:space="preserve">Survey Monkey </w:t>
      </w:r>
      <w:r w:rsidR="0064522D">
        <w:rPr>
          <w:rFonts w:ascii="Helvetica" w:hAnsi="Helvetica"/>
          <w:sz w:val="24"/>
          <w:szCs w:val="24"/>
        </w:rPr>
        <w:t>questionnaire</w:t>
      </w:r>
      <w:r>
        <w:rPr>
          <w:rFonts w:ascii="Helvetica" w:hAnsi="Helvetica"/>
          <w:sz w:val="24"/>
          <w:szCs w:val="24"/>
        </w:rPr>
        <w:t>.  In general, the FTC wants to</w:t>
      </w:r>
      <w:r w:rsidR="0064522D">
        <w:rPr>
          <w:rFonts w:ascii="Helvetica" w:hAnsi="Helvetica"/>
          <w:sz w:val="24"/>
          <w:szCs w:val="24"/>
        </w:rPr>
        <w:t xml:space="preserve"> know if Folks</w:t>
      </w:r>
      <w:r>
        <w:rPr>
          <w:rFonts w:ascii="Helvetica" w:hAnsi="Helvetica"/>
          <w:sz w:val="24"/>
          <w:szCs w:val="24"/>
        </w:rPr>
        <w:t xml:space="preserve"> feel the FTC should</w:t>
      </w:r>
      <w:r w:rsidR="00FC536B">
        <w:rPr>
          <w:rFonts w:ascii="Helvetica" w:hAnsi="Helvetica"/>
          <w:sz w:val="24"/>
          <w:szCs w:val="24"/>
        </w:rPr>
        <w:t xml:space="preserve"> compose a</w:t>
      </w:r>
      <w:r>
        <w:rPr>
          <w:rFonts w:ascii="Helvetica" w:hAnsi="Helvetica"/>
          <w:sz w:val="24"/>
          <w:szCs w:val="24"/>
        </w:rPr>
        <w:t xml:space="preserve"> </w:t>
      </w:r>
      <w:r w:rsidR="00FF4A1E">
        <w:rPr>
          <w:rFonts w:ascii="Helvetica" w:hAnsi="Helvetica"/>
          <w:sz w:val="24"/>
          <w:szCs w:val="24"/>
        </w:rPr>
        <w:t xml:space="preserve">field trial </w:t>
      </w:r>
      <w:r>
        <w:rPr>
          <w:rFonts w:ascii="Helvetica" w:hAnsi="Helvetica"/>
          <w:sz w:val="24"/>
          <w:szCs w:val="24"/>
        </w:rPr>
        <w:t>evaluation form, w</w:t>
      </w:r>
      <w:r w:rsidR="009D7F44">
        <w:rPr>
          <w:rFonts w:ascii="Helvetica" w:hAnsi="Helvetica"/>
          <w:sz w:val="24"/>
          <w:szCs w:val="24"/>
        </w:rPr>
        <w:t xml:space="preserve">ill </w:t>
      </w:r>
      <w:r>
        <w:rPr>
          <w:rFonts w:ascii="Helvetica" w:hAnsi="Helvetica"/>
          <w:sz w:val="24"/>
          <w:szCs w:val="24"/>
        </w:rPr>
        <w:t xml:space="preserve">Handlers be willing to fill it </w:t>
      </w:r>
      <w:r w:rsidR="00FF4A1E">
        <w:rPr>
          <w:rFonts w:ascii="Helvetica" w:hAnsi="Helvetica"/>
          <w:sz w:val="24"/>
          <w:szCs w:val="24"/>
        </w:rPr>
        <w:t>out after each Trial they attend</w:t>
      </w:r>
      <w:r>
        <w:rPr>
          <w:rFonts w:ascii="Helvetica" w:hAnsi="Helvetica"/>
          <w:sz w:val="24"/>
          <w:szCs w:val="24"/>
        </w:rPr>
        <w:t xml:space="preserve">, what they think the FTC should </w:t>
      </w:r>
      <w:r w:rsidR="0064522D">
        <w:rPr>
          <w:rFonts w:ascii="Helvetica" w:hAnsi="Helvetica"/>
          <w:sz w:val="24"/>
          <w:szCs w:val="24"/>
        </w:rPr>
        <w:t xml:space="preserve">do </w:t>
      </w:r>
      <w:r>
        <w:rPr>
          <w:rFonts w:ascii="Helvetica" w:hAnsi="Helvetica"/>
          <w:sz w:val="24"/>
          <w:szCs w:val="24"/>
        </w:rPr>
        <w:t>with the information in terms of sharing the data with Clubs and how the FTC can help Clubs improve the quality of Trials.</w:t>
      </w:r>
      <w:r w:rsidR="00FF4A1E">
        <w:rPr>
          <w:rFonts w:ascii="Helvetica" w:hAnsi="Helvetica"/>
          <w:sz w:val="24"/>
          <w:szCs w:val="24"/>
        </w:rPr>
        <w:t xml:space="preserve">  </w:t>
      </w:r>
    </w:p>
    <w:p w14:paraId="465F8B26" w14:textId="27AD2C36" w:rsidR="009D7F44" w:rsidRDefault="00276D63" w:rsidP="00D7000B">
      <w:pPr>
        <w:spacing w:line="240" w:lineRule="auto"/>
        <w:contextualSpacing/>
        <w:rPr>
          <w:rFonts w:ascii="Helvetica" w:hAnsi="Helvetica"/>
          <w:sz w:val="24"/>
          <w:szCs w:val="24"/>
        </w:rPr>
      </w:pPr>
      <w:r>
        <w:rPr>
          <w:rFonts w:ascii="Helvetica" w:hAnsi="Helvetica"/>
          <w:sz w:val="24"/>
          <w:szCs w:val="24"/>
        </w:rPr>
        <w:t xml:space="preserve">The FTC wants to emphasize this is to be an exercise in improving the quality of </w:t>
      </w:r>
      <w:r w:rsidR="0064522D">
        <w:rPr>
          <w:rFonts w:ascii="Helvetica" w:hAnsi="Helvetica"/>
          <w:sz w:val="24"/>
          <w:szCs w:val="24"/>
        </w:rPr>
        <w:t>Trials, taki</w:t>
      </w:r>
      <w:r w:rsidR="00FC536B">
        <w:rPr>
          <w:rFonts w:ascii="Helvetica" w:hAnsi="Helvetica"/>
          <w:sz w:val="24"/>
          <w:szCs w:val="24"/>
        </w:rPr>
        <w:t>ng care to not discourage Clubs in their Field Trial organization efforts.</w:t>
      </w:r>
    </w:p>
    <w:p w14:paraId="7257FE6F" w14:textId="7871443C" w:rsidR="00276D63" w:rsidRDefault="009D7F44" w:rsidP="00D7000B">
      <w:pPr>
        <w:spacing w:line="240" w:lineRule="auto"/>
        <w:contextualSpacing/>
        <w:rPr>
          <w:rFonts w:ascii="Helvetica" w:hAnsi="Helvetica"/>
          <w:sz w:val="24"/>
          <w:szCs w:val="24"/>
        </w:rPr>
      </w:pPr>
      <w:r>
        <w:rPr>
          <w:rFonts w:ascii="Helvetica" w:hAnsi="Helvetica"/>
          <w:sz w:val="24"/>
          <w:szCs w:val="24"/>
        </w:rPr>
        <w:t>Pat agreed to compose a short list of questions over the n</w:t>
      </w:r>
      <w:r w:rsidR="00A672CD">
        <w:rPr>
          <w:rFonts w:ascii="Helvetica" w:hAnsi="Helvetica"/>
          <w:sz w:val="24"/>
          <w:szCs w:val="24"/>
        </w:rPr>
        <w:t>ext few weeks.  He will forward</w:t>
      </w:r>
      <w:r>
        <w:rPr>
          <w:rFonts w:ascii="Helvetica" w:hAnsi="Helvetica"/>
          <w:sz w:val="24"/>
          <w:szCs w:val="24"/>
        </w:rPr>
        <w:t xml:space="preserve"> the list to the FTC Members for approval. </w:t>
      </w:r>
    </w:p>
    <w:p w14:paraId="6F08552F" w14:textId="2DB8E649" w:rsidR="00A672CD" w:rsidRPr="00892096" w:rsidRDefault="00A672CD" w:rsidP="00D7000B">
      <w:pPr>
        <w:spacing w:line="240" w:lineRule="auto"/>
        <w:contextualSpacing/>
        <w:rPr>
          <w:rFonts w:ascii="Helvetica" w:hAnsi="Helvetica"/>
          <w:sz w:val="24"/>
          <w:szCs w:val="24"/>
        </w:rPr>
      </w:pPr>
      <w:r>
        <w:rPr>
          <w:rFonts w:ascii="Helvetica" w:hAnsi="Helvetica"/>
          <w:sz w:val="24"/>
          <w:szCs w:val="24"/>
        </w:rPr>
        <w:t>Once the survey is in place, Cheryl will enter the questions on Survey Monkey and notify Handlers/Owners to log on and respond.</w:t>
      </w:r>
    </w:p>
    <w:p w14:paraId="5220E685" w14:textId="77777777" w:rsidR="0083595A" w:rsidRDefault="0083595A" w:rsidP="00D7000B">
      <w:pPr>
        <w:spacing w:line="240" w:lineRule="auto"/>
        <w:contextualSpacing/>
        <w:rPr>
          <w:rFonts w:ascii="Helvetica" w:hAnsi="Helvetica"/>
          <w:b/>
          <w:sz w:val="24"/>
          <w:szCs w:val="24"/>
        </w:rPr>
      </w:pPr>
    </w:p>
    <w:p w14:paraId="5338540E" w14:textId="44D02557" w:rsidR="0083595A" w:rsidRPr="005B7FCA" w:rsidRDefault="0083595A" w:rsidP="00D7000B">
      <w:pPr>
        <w:spacing w:line="240" w:lineRule="auto"/>
        <w:contextualSpacing/>
        <w:rPr>
          <w:rFonts w:ascii="Helvetica" w:hAnsi="Helvetica"/>
          <w:b/>
          <w:sz w:val="24"/>
          <w:szCs w:val="24"/>
          <w:u w:val="single"/>
        </w:rPr>
      </w:pPr>
      <w:r w:rsidRPr="005B7FCA">
        <w:rPr>
          <w:rFonts w:ascii="Helvetica" w:hAnsi="Helvetica"/>
          <w:b/>
          <w:sz w:val="24"/>
          <w:szCs w:val="24"/>
          <w:u w:val="single"/>
        </w:rPr>
        <w:t>NEW BUSINESS:</w:t>
      </w:r>
    </w:p>
    <w:p w14:paraId="32FD91D3" w14:textId="77777777" w:rsidR="0083595A" w:rsidRDefault="0083595A" w:rsidP="00D7000B">
      <w:pPr>
        <w:spacing w:line="240" w:lineRule="auto"/>
        <w:contextualSpacing/>
        <w:rPr>
          <w:rFonts w:ascii="Helvetica" w:hAnsi="Helvetica"/>
          <w:b/>
          <w:sz w:val="24"/>
          <w:szCs w:val="24"/>
        </w:rPr>
      </w:pPr>
    </w:p>
    <w:p w14:paraId="003564B5" w14:textId="64849174" w:rsidR="0083595A" w:rsidRDefault="0083595A" w:rsidP="00D7000B">
      <w:pPr>
        <w:spacing w:line="240" w:lineRule="auto"/>
        <w:contextualSpacing/>
        <w:rPr>
          <w:rFonts w:ascii="Helvetica" w:hAnsi="Helvetica"/>
          <w:sz w:val="24"/>
          <w:szCs w:val="24"/>
        </w:rPr>
      </w:pPr>
      <w:r>
        <w:rPr>
          <w:rFonts w:ascii="Helvetica" w:hAnsi="Helvetica"/>
          <w:b/>
          <w:sz w:val="24"/>
          <w:szCs w:val="24"/>
        </w:rPr>
        <w:t>CSHE Trial Request:</w:t>
      </w:r>
      <w:r w:rsidR="005E4593">
        <w:rPr>
          <w:rFonts w:ascii="Helvetica" w:hAnsi="Helvetica"/>
          <w:sz w:val="24"/>
          <w:szCs w:val="24"/>
        </w:rPr>
        <w:t xml:space="preserve">  The Cocker Spaniel Hunting Enthusiast Club of Wisconsin has requested an opportunity to hold a Spring Trial the weekend of May 15</w:t>
      </w:r>
      <w:r w:rsidR="005E4593" w:rsidRPr="005E4593">
        <w:rPr>
          <w:rFonts w:ascii="Helvetica" w:hAnsi="Helvetica"/>
          <w:sz w:val="24"/>
          <w:szCs w:val="24"/>
          <w:vertAlign w:val="superscript"/>
        </w:rPr>
        <w:t>th</w:t>
      </w:r>
      <w:r w:rsidR="005E4593">
        <w:rPr>
          <w:rFonts w:ascii="Helvetica" w:hAnsi="Helvetica"/>
          <w:sz w:val="24"/>
          <w:szCs w:val="24"/>
        </w:rPr>
        <w:t xml:space="preserve"> in </w:t>
      </w:r>
      <w:r w:rsidR="00682544">
        <w:rPr>
          <w:rFonts w:ascii="Helvetica" w:hAnsi="Helvetica"/>
          <w:sz w:val="24"/>
          <w:szCs w:val="24"/>
        </w:rPr>
        <w:t>Pennsylvania</w:t>
      </w:r>
      <w:r w:rsidR="005E4593">
        <w:rPr>
          <w:rFonts w:ascii="Helvetica" w:hAnsi="Helvetica"/>
          <w:sz w:val="24"/>
          <w:szCs w:val="24"/>
        </w:rPr>
        <w:t>.</w:t>
      </w:r>
      <w:r w:rsidR="00F336F8">
        <w:rPr>
          <w:rFonts w:ascii="Helvetica" w:hAnsi="Helvetica"/>
          <w:sz w:val="24"/>
          <w:szCs w:val="24"/>
        </w:rPr>
        <w:t xml:space="preserve">  The Club plans to hold two series in the woods and one series of open field work.  </w:t>
      </w:r>
    </w:p>
    <w:p w14:paraId="0A1D5AB7" w14:textId="11AB36AC" w:rsidR="00F336F8" w:rsidRDefault="00F336F8" w:rsidP="00D7000B">
      <w:pPr>
        <w:spacing w:line="240" w:lineRule="auto"/>
        <w:contextualSpacing/>
        <w:rPr>
          <w:rFonts w:ascii="Helvetica" w:hAnsi="Helvetica"/>
          <w:sz w:val="24"/>
          <w:szCs w:val="24"/>
        </w:rPr>
      </w:pPr>
      <w:r>
        <w:rPr>
          <w:rFonts w:ascii="Helvetica" w:hAnsi="Helvetica"/>
          <w:sz w:val="24"/>
          <w:szCs w:val="24"/>
        </w:rPr>
        <w:t xml:space="preserve">A question arose as to </w:t>
      </w:r>
      <w:r w:rsidR="00DD1598">
        <w:rPr>
          <w:rFonts w:ascii="Helvetica" w:hAnsi="Helvetica"/>
          <w:sz w:val="24"/>
          <w:szCs w:val="24"/>
        </w:rPr>
        <w:t xml:space="preserve">whether there will be a weekend between CSHE and Maine or will they be </w:t>
      </w:r>
      <w:proofErr w:type="gramStart"/>
      <w:r w:rsidR="00DD1598">
        <w:rPr>
          <w:rFonts w:ascii="Helvetica" w:hAnsi="Helvetica"/>
          <w:sz w:val="24"/>
          <w:szCs w:val="24"/>
        </w:rPr>
        <w:t>back to back</w:t>
      </w:r>
      <w:proofErr w:type="gramEnd"/>
      <w:r w:rsidR="00DD1598">
        <w:rPr>
          <w:rFonts w:ascii="Helvetica" w:hAnsi="Helvetica"/>
          <w:sz w:val="24"/>
          <w:szCs w:val="24"/>
        </w:rPr>
        <w:t xml:space="preserve"> weekends</w:t>
      </w:r>
      <w:r>
        <w:rPr>
          <w:rFonts w:ascii="Helvetica" w:hAnsi="Helvetica"/>
          <w:sz w:val="24"/>
          <w:szCs w:val="24"/>
        </w:rPr>
        <w:t xml:space="preserve">.  Dawn indicated the Maine Trial is not listed on the calendar.  </w:t>
      </w:r>
      <w:r>
        <w:rPr>
          <w:rFonts w:ascii="Helvetica" w:hAnsi="Helvetica"/>
          <w:sz w:val="24"/>
          <w:szCs w:val="24"/>
        </w:rPr>
        <w:br/>
        <w:t xml:space="preserve">There was discussion as to any conflict regarding the weekend and the fact that Wisconsin is a Midwest Club with Maine being an Eastern Club.  It was pointed out the </w:t>
      </w:r>
      <w:r w:rsidR="00682544">
        <w:rPr>
          <w:rFonts w:ascii="Helvetica" w:hAnsi="Helvetica"/>
          <w:sz w:val="24"/>
          <w:szCs w:val="24"/>
        </w:rPr>
        <w:t xml:space="preserve">distance </w:t>
      </w:r>
      <w:r>
        <w:rPr>
          <w:rFonts w:ascii="Helvetica" w:hAnsi="Helvetica"/>
          <w:sz w:val="24"/>
          <w:szCs w:val="24"/>
        </w:rPr>
        <w:t>r</w:t>
      </w:r>
      <w:r w:rsidR="00682544">
        <w:rPr>
          <w:rFonts w:ascii="Helvetica" w:hAnsi="Helvetica"/>
          <w:sz w:val="24"/>
          <w:szCs w:val="24"/>
        </w:rPr>
        <w:t>ule to allow Clubs in the same region to hold trials on the same weekend is 250 miles.</w:t>
      </w:r>
    </w:p>
    <w:p w14:paraId="1B005531" w14:textId="082DFA1B" w:rsidR="00682544" w:rsidRPr="005E4593" w:rsidRDefault="00F336F8" w:rsidP="00D7000B">
      <w:pPr>
        <w:spacing w:line="240" w:lineRule="auto"/>
        <w:contextualSpacing/>
        <w:rPr>
          <w:rFonts w:ascii="Helvetica" w:hAnsi="Helvetica"/>
          <w:sz w:val="24"/>
          <w:szCs w:val="24"/>
        </w:rPr>
      </w:pPr>
      <w:r>
        <w:rPr>
          <w:rFonts w:ascii="Helvetica" w:hAnsi="Helvetica"/>
          <w:sz w:val="24"/>
          <w:szCs w:val="24"/>
        </w:rPr>
        <w:t xml:space="preserve">The general </w:t>
      </w:r>
      <w:r w:rsidR="00682544">
        <w:rPr>
          <w:rFonts w:ascii="Helvetica" w:hAnsi="Helvetica"/>
          <w:sz w:val="24"/>
          <w:szCs w:val="24"/>
        </w:rPr>
        <w:t xml:space="preserve">consensus of the FTC is to handle these requests on a </w:t>
      </w:r>
      <w:proofErr w:type="gramStart"/>
      <w:r w:rsidR="00682544">
        <w:rPr>
          <w:rFonts w:ascii="Helvetica" w:hAnsi="Helvetica"/>
          <w:sz w:val="24"/>
          <w:szCs w:val="24"/>
        </w:rPr>
        <w:t>case by case</w:t>
      </w:r>
      <w:proofErr w:type="gramEnd"/>
      <w:r w:rsidR="00682544">
        <w:rPr>
          <w:rFonts w:ascii="Helvetica" w:hAnsi="Helvetica"/>
          <w:sz w:val="24"/>
          <w:szCs w:val="24"/>
        </w:rPr>
        <w:t xml:space="preserve"> basis.  In this case, the Trials would be 250 miles apart.  The question then being would the Clubs be competing for entries.  Dawn</w:t>
      </w:r>
      <w:r w:rsidR="0083244E">
        <w:rPr>
          <w:rFonts w:ascii="Helvetica" w:hAnsi="Helvetica"/>
          <w:sz w:val="24"/>
          <w:szCs w:val="24"/>
        </w:rPr>
        <w:t xml:space="preserve"> &amp; Pat</w:t>
      </w:r>
      <w:r w:rsidR="00682544">
        <w:rPr>
          <w:rFonts w:ascii="Helvetica" w:hAnsi="Helvetica"/>
          <w:sz w:val="24"/>
          <w:szCs w:val="24"/>
        </w:rPr>
        <w:t xml:space="preserve"> will determine when the Maine Trial is to be held.</w:t>
      </w:r>
    </w:p>
    <w:p w14:paraId="1B652F06" w14:textId="77777777" w:rsidR="0083595A" w:rsidRDefault="0083595A" w:rsidP="00D7000B">
      <w:pPr>
        <w:spacing w:line="240" w:lineRule="auto"/>
        <w:contextualSpacing/>
        <w:rPr>
          <w:rFonts w:ascii="Helvetica" w:hAnsi="Helvetica"/>
          <w:b/>
          <w:sz w:val="24"/>
          <w:szCs w:val="24"/>
        </w:rPr>
      </w:pPr>
    </w:p>
    <w:p w14:paraId="3ED6FC37" w14:textId="0E507D70" w:rsidR="0083595A" w:rsidRPr="0064522D" w:rsidRDefault="0083595A" w:rsidP="00D7000B">
      <w:pPr>
        <w:spacing w:line="240" w:lineRule="auto"/>
        <w:contextualSpacing/>
        <w:rPr>
          <w:rFonts w:ascii="Helvetica" w:hAnsi="Helvetica"/>
          <w:sz w:val="24"/>
          <w:szCs w:val="24"/>
        </w:rPr>
      </w:pPr>
      <w:r>
        <w:rPr>
          <w:rFonts w:ascii="Helvetica" w:hAnsi="Helvetica"/>
          <w:b/>
          <w:sz w:val="24"/>
          <w:szCs w:val="24"/>
        </w:rPr>
        <w:lastRenderedPageBreak/>
        <w:t>ECSCA Dues:</w:t>
      </w:r>
      <w:r w:rsidR="0064522D">
        <w:rPr>
          <w:rFonts w:ascii="Helvetica" w:hAnsi="Helvetica"/>
          <w:sz w:val="24"/>
          <w:szCs w:val="24"/>
        </w:rPr>
        <w:t xml:space="preserve">  Dawn reported ECSCA Membership renewals are due.  The traditional yellow postcard was not mailed to Members this year.  There was an email sent October 10</w:t>
      </w:r>
      <w:r w:rsidR="0064522D" w:rsidRPr="0064522D">
        <w:rPr>
          <w:rFonts w:ascii="Helvetica" w:hAnsi="Helvetica"/>
          <w:sz w:val="24"/>
          <w:szCs w:val="24"/>
          <w:vertAlign w:val="superscript"/>
        </w:rPr>
        <w:t>th</w:t>
      </w:r>
      <w:r w:rsidR="0083244E">
        <w:rPr>
          <w:rFonts w:ascii="Helvetica" w:hAnsi="Helvetica"/>
          <w:sz w:val="24"/>
          <w:szCs w:val="24"/>
        </w:rPr>
        <w:t xml:space="preserve"> that,</w:t>
      </w:r>
      <w:r w:rsidR="0064522D">
        <w:rPr>
          <w:rFonts w:ascii="Helvetica" w:hAnsi="Helvetica"/>
          <w:sz w:val="24"/>
          <w:szCs w:val="24"/>
        </w:rPr>
        <w:t xml:space="preserve"> unfortunately</w:t>
      </w:r>
      <w:r w:rsidR="0083244E">
        <w:rPr>
          <w:rFonts w:ascii="Helvetica" w:hAnsi="Helvetica"/>
          <w:sz w:val="24"/>
          <w:szCs w:val="24"/>
        </w:rPr>
        <w:t>,</w:t>
      </w:r>
      <w:r w:rsidR="0064522D">
        <w:rPr>
          <w:rFonts w:ascii="Helvetica" w:hAnsi="Helvetica"/>
          <w:sz w:val="24"/>
          <w:szCs w:val="24"/>
        </w:rPr>
        <w:t xml:space="preserve"> did not reach all Members. Membership Chair, Michelle Johnson is now indiv</w:t>
      </w:r>
      <w:r w:rsidR="007B7550">
        <w:rPr>
          <w:rFonts w:ascii="Helvetica" w:hAnsi="Helvetica"/>
          <w:sz w:val="24"/>
          <w:szCs w:val="24"/>
        </w:rPr>
        <w:t>idually emailing Members a</w:t>
      </w:r>
      <w:r w:rsidR="0083244E">
        <w:rPr>
          <w:rFonts w:ascii="Helvetica" w:hAnsi="Helvetica"/>
          <w:sz w:val="24"/>
          <w:szCs w:val="24"/>
        </w:rPr>
        <w:t xml:space="preserve"> </w:t>
      </w:r>
      <w:r w:rsidR="0064522D">
        <w:rPr>
          <w:rFonts w:ascii="Helvetica" w:hAnsi="Helvetica"/>
          <w:sz w:val="24"/>
          <w:szCs w:val="24"/>
        </w:rPr>
        <w:t>notice.  The FTC is encouraged to notify field trial participants to log on ECSCA.org to pay.  Payment can be made by PayPal or Credit Card.</w:t>
      </w:r>
    </w:p>
    <w:p w14:paraId="58969402" w14:textId="77777777" w:rsidR="0083595A" w:rsidRDefault="0083595A" w:rsidP="00D7000B">
      <w:pPr>
        <w:spacing w:line="240" w:lineRule="auto"/>
        <w:contextualSpacing/>
        <w:rPr>
          <w:rFonts w:ascii="Helvetica" w:hAnsi="Helvetica"/>
          <w:b/>
          <w:sz w:val="24"/>
          <w:szCs w:val="24"/>
        </w:rPr>
      </w:pPr>
    </w:p>
    <w:p w14:paraId="0478327E" w14:textId="37D2F196" w:rsidR="00B84007" w:rsidRDefault="0083595A" w:rsidP="00D7000B">
      <w:pPr>
        <w:spacing w:line="240" w:lineRule="auto"/>
        <w:contextualSpacing/>
        <w:rPr>
          <w:rFonts w:ascii="Helvetica" w:hAnsi="Helvetica"/>
          <w:sz w:val="24"/>
          <w:szCs w:val="24"/>
        </w:rPr>
      </w:pPr>
      <w:r>
        <w:rPr>
          <w:rFonts w:ascii="Helvetica" w:hAnsi="Helvetica"/>
          <w:b/>
          <w:sz w:val="24"/>
          <w:szCs w:val="24"/>
        </w:rPr>
        <w:t>National Judges:</w:t>
      </w:r>
      <w:r w:rsidR="004C748F">
        <w:rPr>
          <w:rFonts w:ascii="Helvetica" w:hAnsi="Helvetica"/>
          <w:sz w:val="24"/>
          <w:szCs w:val="24"/>
        </w:rPr>
        <w:t xml:space="preserve">  Pat indicated he was contacted by someone who attended the 2020 North Dakota National regarding </w:t>
      </w:r>
      <w:r w:rsidR="00B84007">
        <w:rPr>
          <w:rFonts w:ascii="Helvetica" w:hAnsi="Helvetica"/>
          <w:sz w:val="24"/>
          <w:szCs w:val="24"/>
        </w:rPr>
        <w:t>Judging.  The individual specifically asked Pat abou</w:t>
      </w:r>
      <w:r w:rsidR="0083244E">
        <w:rPr>
          <w:rFonts w:ascii="Helvetica" w:hAnsi="Helvetica"/>
          <w:sz w:val="24"/>
          <w:szCs w:val="24"/>
        </w:rPr>
        <w:t>t the use of 4- Judges at the Irish National</w:t>
      </w:r>
      <w:r w:rsidR="00B84007">
        <w:rPr>
          <w:rFonts w:ascii="Helvetica" w:hAnsi="Helvetica"/>
          <w:sz w:val="24"/>
          <w:szCs w:val="24"/>
        </w:rPr>
        <w:t>, suggesting the FTC consider the same for the USA NCC.  Pat indicated the use of 4- judges has been in effect in the UK for a number</w:t>
      </w:r>
      <w:r w:rsidR="0083244E">
        <w:rPr>
          <w:rFonts w:ascii="Helvetica" w:hAnsi="Helvetica"/>
          <w:sz w:val="24"/>
          <w:szCs w:val="24"/>
        </w:rPr>
        <w:t xml:space="preserve"> of years</w:t>
      </w:r>
      <w:r w:rsidR="00B84007">
        <w:rPr>
          <w:rFonts w:ascii="Helvetica" w:hAnsi="Helvetica"/>
          <w:sz w:val="24"/>
          <w:szCs w:val="24"/>
        </w:rPr>
        <w:t>.</w:t>
      </w:r>
    </w:p>
    <w:p w14:paraId="0AB1EFD5" w14:textId="1235C34C" w:rsidR="0083595A" w:rsidRDefault="00B84007" w:rsidP="00D7000B">
      <w:pPr>
        <w:spacing w:line="240" w:lineRule="auto"/>
        <w:contextualSpacing/>
        <w:rPr>
          <w:rFonts w:ascii="Helvetica" w:hAnsi="Helvetica"/>
          <w:sz w:val="24"/>
          <w:szCs w:val="24"/>
        </w:rPr>
      </w:pPr>
      <w:r>
        <w:rPr>
          <w:rFonts w:ascii="Helvetica" w:hAnsi="Helvetica"/>
          <w:sz w:val="24"/>
          <w:szCs w:val="24"/>
        </w:rPr>
        <w:t xml:space="preserve">A discussion occurred around the pros and cons of 4- Judges for a National competition.  </w:t>
      </w:r>
    </w:p>
    <w:p w14:paraId="16817524" w14:textId="121C0C46" w:rsidR="00B84007" w:rsidRDefault="00B84007" w:rsidP="00D7000B">
      <w:pPr>
        <w:spacing w:line="240" w:lineRule="auto"/>
        <w:contextualSpacing/>
        <w:rPr>
          <w:rFonts w:ascii="Helvetica" w:hAnsi="Helvetica"/>
          <w:sz w:val="24"/>
          <w:szCs w:val="24"/>
        </w:rPr>
      </w:pPr>
      <w:r>
        <w:rPr>
          <w:rFonts w:ascii="Helvetica" w:hAnsi="Helvetica"/>
          <w:sz w:val="24"/>
          <w:szCs w:val="24"/>
        </w:rPr>
        <w:t>Cost is considered a major concerned</w:t>
      </w:r>
      <w:r w:rsidR="000345AF">
        <w:rPr>
          <w:rFonts w:ascii="Helvetica" w:hAnsi="Helvetica"/>
          <w:sz w:val="24"/>
          <w:szCs w:val="24"/>
        </w:rPr>
        <w:t>, with an estimated increase of $4000</w:t>
      </w:r>
      <w:r w:rsidR="0083244E">
        <w:rPr>
          <w:rFonts w:ascii="Helvetica" w:hAnsi="Helvetica"/>
          <w:sz w:val="24"/>
          <w:szCs w:val="24"/>
        </w:rPr>
        <w:t xml:space="preserve">.  </w:t>
      </w:r>
      <w:proofErr w:type="gramStart"/>
      <w:r w:rsidR="0083244E">
        <w:rPr>
          <w:rFonts w:ascii="Helvetica" w:hAnsi="Helvetica"/>
          <w:sz w:val="24"/>
          <w:szCs w:val="24"/>
        </w:rPr>
        <w:t xml:space="preserve">A </w:t>
      </w:r>
      <w:r>
        <w:rPr>
          <w:rFonts w:ascii="Helvetica" w:hAnsi="Helvetica"/>
          <w:sz w:val="24"/>
          <w:szCs w:val="24"/>
        </w:rPr>
        <w:t xml:space="preserve"> suggestion</w:t>
      </w:r>
      <w:proofErr w:type="gramEnd"/>
      <w:r>
        <w:rPr>
          <w:rFonts w:ascii="Helvetica" w:hAnsi="Helvetica"/>
          <w:sz w:val="24"/>
          <w:szCs w:val="24"/>
        </w:rPr>
        <w:t xml:space="preserve"> was made to increase entry fees in order to pay for two additional judges.</w:t>
      </w:r>
    </w:p>
    <w:p w14:paraId="03D44C39" w14:textId="43937D88" w:rsidR="00B84007" w:rsidRDefault="00B84007" w:rsidP="00D7000B">
      <w:pPr>
        <w:spacing w:line="240" w:lineRule="auto"/>
        <w:contextualSpacing/>
        <w:rPr>
          <w:rFonts w:ascii="Helvetica" w:hAnsi="Helvetica"/>
          <w:sz w:val="24"/>
          <w:szCs w:val="24"/>
        </w:rPr>
      </w:pPr>
      <w:r>
        <w:rPr>
          <w:rFonts w:ascii="Helvetica" w:hAnsi="Helvetica"/>
          <w:sz w:val="24"/>
          <w:szCs w:val="24"/>
        </w:rPr>
        <w:t>One idea offered is using three judges where the third judge walks on the center line and watches both sides.  There was discussion around the angle of view for the third judge being different than the two judges walking behind the Handler.  There was also consideration about how that individual judge would watch two dogs at the same time and deal with Gallery distractions.</w:t>
      </w:r>
    </w:p>
    <w:p w14:paraId="23EC8412" w14:textId="19573E31" w:rsidR="00B84007" w:rsidRDefault="00B84007" w:rsidP="00D7000B">
      <w:pPr>
        <w:spacing w:line="240" w:lineRule="auto"/>
        <w:contextualSpacing/>
        <w:rPr>
          <w:rFonts w:ascii="Helvetica" w:hAnsi="Helvetica"/>
          <w:sz w:val="24"/>
          <w:szCs w:val="24"/>
        </w:rPr>
      </w:pPr>
      <w:r>
        <w:rPr>
          <w:rFonts w:ascii="Helvetica" w:hAnsi="Helvetica"/>
          <w:sz w:val="24"/>
          <w:szCs w:val="24"/>
        </w:rPr>
        <w:t>It was decided to be fair there would need to be four Judges, two per brace.</w:t>
      </w:r>
    </w:p>
    <w:p w14:paraId="0C439FD4" w14:textId="7CE6BF0C" w:rsidR="00B84007" w:rsidRDefault="00B84007" w:rsidP="00D7000B">
      <w:pPr>
        <w:spacing w:line="240" w:lineRule="auto"/>
        <w:contextualSpacing/>
        <w:rPr>
          <w:rFonts w:ascii="Helvetica" w:hAnsi="Helvetica"/>
          <w:sz w:val="24"/>
          <w:szCs w:val="24"/>
        </w:rPr>
      </w:pPr>
      <w:r>
        <w:rPr>
          <w:rFonts w:ascii="Helvetica" w:hAnsi="Helvetica"/>
          <w:sz w:val="24"/>
          <w:szCs w:val="24"/>
        </w:rPr>
        <w:t xml:space="preserve">Discussion continued around trying to keep everything ‘even’ and ‘equal’.  It was mentioned that most sports have rules, referees, and in the end a defined score that help keep the integrity of the game.  Field Trials are more subjective than other sports.  One Judge could miss something </w:t>
      </w:r>
      <w:r w:rsidR="00B71E93">
        <w:rPr>
          <w:rFonts w:ascii="Helvetica" w:hAnsi="Helvetica"/>
          <w:sz w:val="24"/>
          <w:szCs w:val="24"/>
        </w:rPr>
        <w:t xml:space="preserve">that might be seen by a second Judge.  </w:t>
      </w:r>
      <w:r w:rsidR="0083244E">
        <w:rPr>
          <w:rFonts w:ascii="Helvetica" w:hAnsi="Helvetica"/>
          <w:sz w:val="24"/>
          <w:szCs w:val="24"/>
        </w:rPr>
        <w:t>A comment was made</w:t>
      </w:r>
      <w:r w:rsidR="009A22BA">
        <w:rPr>
          <w:rFonts w:ascii="Helvetica" w:hAnsi="Helvetica"/>
          <w:sz w:val="24"/>
          <w:szCs w:val="24"/>
        </w:rPr>
        <w:t xml:space="preserve"> </w:t>
      </w:r>
      <w:r w:rsidR="0083244E">
        <w:rPr>
          <w:rFonts w:ascii="Helvetica" w:hAnsi="Helvetica"/>
          <w:sz w:val="24"/>
          <w:szCs w:val="24"/>
        </w:rPr>
        <w:t>‘</w:t>
      </w:r>
      <w:r w:rsidR="009A22BA">
        <w:rPr>
          <w:rFonts w:ascii="Helvetica" w:hAnsi="Helvetica"/>
          <w:sz w:val="24"/>
          <w:szCs w:val="24"/>
        </w:rPr>
        <w:t>with a stroke of the pen a Judge is able to put a dog out of a trial and a year’s worth of work can be lost</w:t>
      </w:r>
      <w:r w:rsidR="0083244E">
        <w:rPr>
          <w:rFonts w:ascii="Helvetica" w:hAnsi="Helvetica"/>
          <w:sz w:val="24"/>
          <w:szCs w:val="24"/>
        </w:rPr>
        <w:t>’</w:t>
      </w:r>
      <w:r w:rsidR="009A22BA">
        <w:rPr>
          <w:rFonts w:ascii="Helvetica" w:hAnsi="Helvetica"/>
          <w:sz w:val="24"/>
          <w:szCs w:val="24"/>
        </w:rPr>
        <w:t>.</w:t>
      </w:r>
    </w:p>
    <w:p w14:paraId="16095ACE" w14:textId="4B1691AE" w:rsidR="009560C8" w:rsidRDefault="0083244E" w:rsidP="00D7000B">
      <w:pPr>
        <w:spacing w:line="240" w:lineRule="auto"/>
        <w:contextualSpacing/>
        <w:rPr>
          <w:rFonts w:ascii="Helvetica" w:hAnsi="Helvetica"/>
          <w:sz w:val="24"/>
          <w:szCs w:val="24"/>
        </w:rPr>
      </w:pPr>
      <w:r>
        <w:rPr>
          <w:rFonts w:ascii="Helvetica" w:hAnsi="Helvetica"/>
          <w:sz w:val="24"/>
          <w:szCs w:val="24"/>
        </w:rPr>
        <w:t>The cons</w:t>
      </w:r>
      <w:r w:rsidR="009560C8">
        <w:rPr>
          <w:rFonts w:ascii="Helvetica" w:hAnsi="Helvetica"/>
          <w:sz w:val="24"/>
          <w:szCs w:val="24"/>
        </w:rPr>
        <w:t>ensus of the FTC was to add a question to the Survey Monkey and ask Handlers for their opinion r</w:t>
      </w:r>
      <w:r>
        <w:rPr>
          <w:rFonts w:ascii="Helvetica" w:hAnsi="Helvetica"/>
          <w:sz w:val="24"/>
          <w:szCs w:val="24"/>
        </w:rPr>
        <w:t>egarding two additional Judges and their willingness to help defray the costs.</w:t>
      </w:r>
    </w:p>
    <w:p w14:paraId="5E0CF3CE" w14:textId="77777777" w:rsidR="00D24940" w:rsidRDefault="00D24940" w:rsidP="00D7000B">
      <w:pPr>
        <w:spacing w:line="240" w:lineRule="auto"/>
        <w:contextualSpacing/>
        <w:rPr>
          <w:rFonts w:ascii="Helvetica" w:hAnsi="Helvetica"/>
          <w:sz w:val="24"/>
          <w:szCs w:val="24"/>
        </w:rPr>
      </w:pPr>
    </w:p>
    <w:p w14:paraId="31F21255" w14:textId="69D8C64B" w:rsidR="00D24940" w:rsidRDefault="00D24940" w:rsidP="00D7000B">
      <w:pPr>
        <w:spacing w:line="240" w:lineRule="auto"/>
        <w:contextualSpacing/>
        <w:rPr>
          <w:rFonts w:ascii="Helvetica" w:hAnsi="Helvetica"/>
          <w:sz w:val="24"/>
          <w:szCs w:val="24"/>
        </w:rPr>
      </w:pPr>
      <w:r>
        <w:rPr>
          <w:rFonts w:ascii="Helvetica" w:hAnsi="Helvetica"/>
          <w:b/>
          <w:sz w:val="24"/>
          <w:szCs w:val="24"/>
        </w:rPr>
        <w:t>Motion to Adjourn:</w:t>
      </w:r>
      <w:r>
        <w:rPr>
          <w:rFonts w:ascii="Helvetica" w:hAnsi="Helvetica"/>
          <w:sz w:val="24"/>
          <w:szCs w:val="24"/>
        </w:rPr>
        <w:t xml:space="preserve">  Jordan made a motion to adjourn the meeting.  Mike seconded the motion and the motion carried.  </w:t>
      </w:r>
      <w:r>
        <w:rPr>
          <w:rFonts w:ascii="Helvetica" w:hAnsi="Helvetica"/>
          <w:sz w:val="24"/>
          <w:szCs w:val="24"/>
        </w:rPr>
        <w:br/>
      </w:r>
      <w:r>
        <w:rPr>
          <w:rFonts w:ascii="Helvetica" w:hAnsi="Helvetica"/>
          <w:sz w:val="24"/>
          <w:szCs w:val="24"/>
        </w:rPr>
        <w:br/>
        <w:t>The meeting was adjourned at 8:17 PM CST.</w:t>
      </w:r>
    </w:p>
    <w:p w14:paraId="2281D518" w14:textId="69450480" w:rsidR="00D24940" w:rsidRDefault="00D24940" w:rsidP="00D7000B">
      <w:pPr>
        <w:spacing w:line="240" w:lineRule="auto"/>
        <w:contextualSpacing/>
        <w:rPr>
          <w:rFonts w:ascii="Helvetica" w:hAnsi="Helvetica"/>
          <w:sz w:val="24"/>
          <w:szCs w:val="24"/>
        </w:rPr>
      </w:pPr>
      <w:r>
        <w:rPr>
          <w:rFonts w:ascii="Helvetica" w:hAnsi="Helvetica"/>
          <w:sz w:val="24"/>
          <w:szCs w:val="24"/>
        </w:rPr>
        <w:br/>
        <w:t>The next FTC meeting will be held January 21, 2021.</w:t>
      </w:r>
    </w:p>
    <w:p w14:paraId="3C3C1D83" w14:textId="77777777" w:rsidR="00D24940" w:rsidRDefault="00D24940" w:rsidP="00D7000B">
      <w:pPr>
        <w:spacing w:line="240" w:lineRule="auto"/>
        <w:contextualSpacing/>
        <w:rPr>
          <w:rFonts w:ascii="Helvetica" w:hAnsi="Helvetica"/>
          <w:sz w:val="24"/>
          <w:szCs w:val="24"/>
        </w:rPr>
      </w:pPr>
    </w:p>
    <w:p w14:paraId="17CAA182" w14:textId="21F291F4" w:rsidR="00D24940" w:rsidRDefault="00D24940" w:rsidP="00D7000B">
      <w:pPr>
        <w:spacing w:line="240" w:lineRule="auto"/>
        <w:contextualSpacing/>
        <w:rPr>
          <w:rFonts w:ascii="Helvetica" w:hAnsi="Helvetica"/>
          <w:sz w:val="24"/>
          <w:szCs w:val="24"/>
        </w:rPr>
      </w:pPr>
      <w:r>
        <w:rPr>
          <w:rFonts w:ascii="Helvetica" w:hAnsi="Helvetica"/>
          <w:sz w:val="24"/>
          <w:szCs w:val="24"/>
        </w:rPr>
        <w:t>Respectfully submitted,</w:t>
      </w:r>
    </w:p>
    <w:p w14:paraId="585AA98D" w14:textId="71EA75A6" w:rsidR="00A6058E" w:rsidRPr="00FF21A8" w:rsidRDefault="00FE0666" w:rsidP="00FE0666">
      <w:pPr>
        <w:spacing w:line="240" w:lineRule="auto"/>
        <w:contextualSpacing/>
        <w:rPr>
          <w:rFonts w:ascii="Helvetica" w:hAnsi="Helvetica"/>
          <w:sz w:val="24"/>
          <w:szCs w:val="24"/>
        </w:rPr>
      </w:pPr>
      <w:r>
        <w:rPr>
          <w:rFonts w:ascii="Helvetica" w:hAnsi="Helvetica"/>
          <w:sz w:val="24"/>
          <w:szCs w:val="24"/>
        </w:rPr>
        <w:t>Cheryl Dooley</w:t>
      </w:r>
    </w:p>
    <w:sectPr w:rsidR="00A6058E" w:rsidRPr="00FF21A8" w:rsidSect="000C62F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A6D08" w14:textId="77777777" w:rsidR="006C3CBF" w:rsidRDefault="006C3CBF" w:rsidP="00DE7837">
      <w:pPr>
        <w:spacing w:before="0" w:after="0" w:line="240" w:lineRule="auto"/>
      </w:pPr>
      <w:r>
        <w:separator/>
      </w:r>
    </w:p>
  </w:endnote>
  <w:endnote w:type="continuationSeparator" w:id="0">
    <w:p w14:paraId="5503398A" w14:textId="77777777" w:rsidR="006C3CBF" w:rsidRDefault="006C3CBF" w:rsidP="00DE783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ple Chancery">
    <w:altName w:val="Arial"/>
    <w:charset w:val="00"/>
    <w:family w:val="auto"/>
    <w:pitch w:val="variable"/>
    <w:sig w:usb0="80000067" w:usb1="00000003" w:usb2="00000000" w:usb3="00000000" w:csb0="000001F3"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81E94" w14:textId="77777777" w:rsidR="006C3CBF" w:rsidRDefault="006C3CBF" w:rsidP="00DE7837">
      <w:pPr>
        <w:spacing w:before="0" w:after="0" w:line="240" w:lineRule="auto"/>
      </w:pPr>
      <w:r>
        <w:separator/>
      </w:r>
    </w:p>
  </w:footnote>
  <w:footnote w:type="continuationSeparator" w:id="0">
    <w:p w14:paraId="1CBE6A5C" w14:textId="77777777" w:rsidR="006C3CBF" w:rsidRDefault="006C3CBF" w:rsidP="00DE783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CF6C47A"/>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5BBC74FC"/>
    <w:multiLevelType w:val="hybridMultilevel"/>
    <w:tmpl w:val="A6EAD328"/>
    <w:lvl w:ilvl="0" w:tplc="401AAA88">
      <w:start w:val="1"/>
      <w:numFmt w:val="upperLetter"/>
      <w:lvlText w:val="%1."/>
      <w:lvlJc w:val="left"/>
      <w:pPr>
        <w:ind w:left="540" w:hanging="360"/>
      </w:pPr>
      <w:rPr>
        <w:rFonts w:hint="default"/>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166"/>
    <w:rsid w:val="000345AF"/>
    <w:rsid w:val="00047DD0"/>
    <w:rsid w:val="0006226E"/>
    <w:rsid w:val="00064D79"/>
    <w:rsid w:val="000679FF"/>
    <w:rsid w:val="00083FBA"/>
    <w:rsid w:val="000C62F6"/>
    <w:rsid w:val="000D10FD"/>
    <w:rsid w:val="000D16C1"/>
    <w:rsid w:val="001029B4"/>
    <w:rsid w:val="00104B0F"/>
    <w:rsid w:val="00117F9A"/>
    <w:rsid w:val="00132867"/>
    <w:rsid w:val="00136089"/>
    <w:rsid w:val="001513FB"/>
    <w:rsid w:val="00175426"/>
    <w:rsid w:val="0017553B"/>
    <w:rsid w:val="001A3F39"/>
    <w:rsid w:val="001D4D5A"/>
    <w:rsid w:val="00201EDA"/>
    <w:rsid w:val="0021446B"/>
    <w:rsid w:val="00276D63"/>
    <w:rsid w:val="002B0711"/>
    <w:rsid w:val="002C71FA"/>
    <w:rsid w:val="002E2C30"/>
    <w:rsid w:val="00347304"/>
    <w:rsid w:val="003510C1"/>
    <w:rsid w:val="00387625"/>
    <w:rsid w:val="00390316"/>
    <w:rsid w:val="00393580"/>
    <w:rsid w:val="003E7166"/>
    <w:rsid w:val="004145BA"/>
    <w:rsid w:val="0041568A"/>
    <w:rsid w:val="00421EBF"/>
    <w:rsid w:val="00461F8F"/>
    <w:rsid w:val="004A7AC1"/>
    <w:rsid w:val="004C748F"/>
    <w:rsid w:val="00504C1F"/>
    <w:rsid w:val="00512A26"/>
    <w:rsid w:val="00522904"/>
    <w:rsid w:val="0055120A"/>
    <w:rsid w:val="0058060A"/>
    <w:rsid w:val="00591BFD"/>
    <w:rsid w:val="005B10B5"/>
    <w:rsid w:val="005B7FCA"/>
    <w:rsid w:val="005E4593"/>
    <w:rsid w:val="0064522D"/>
    <w:rsid w:val="00652FAF"/>
    <w:rsid w:val="00682544"/>
    <w:rsid w:val="006C3CBF"/>
    <w:rsid w:val="006D2D5F"/>
    <w:rsid w:val="006D5844"/>
    <w:rsid w:val="006F7102"/>
    <w:rsid w:val="00785959"/>
    <w:rsid w:val="007B6C9D"/>
    <w:rsid w:val="007B7550"/>
    <w:rsid w:val="007F0107"/>
    <w:rsid w:val="00815B24"/>
    <w:rsid w:val="0083244E"/>
    <w:rsid w:val="0083595A"/>
    <w:rsid w:val="008779C2"/>
    <w:rsid w:val="00892096"/>
    <w:rsid w:val="00897827"/>
    <w:rsid w:val="008B01F4"/>
    <w:rsid w:val="008F13D4"/>
    <w:rsid w:val="009560C8"/>
    <w:rsid w:val="009904AB"/>
    <w:rsid w:val="009A22BA"/>
    <w:rsid w:val="009A75C9"/>
    <w:rsid w:val="009B19A6"/>
    <w:rsid w:val="009D7F44"/>
    <w:rsid w:val="00A52B9A"/>
    <w:rsid w:val="00A6058E"/>
    <w:rsid w:val="00A672CD"/>
    <w:rsid w:val="00A83B64"/>
    <w:rsid w:val="00A90291"/>
    <w:rsid w:val="00AA1A63"/>
    <w:rsid w:val="00B10125"/>
    <w:rsid w:val="00B477F4"/>
    <w:rsid w:val="00B53CB1"/>
    <w:rsid w:val="00B71E93"/>
    <w:rsid w:val="00B84007"/>
    <w:rsid w:val="00C50C9C"/>
    <w:rsid w:val="00D24940"/>
    <w:rsid w:val="00D535E1"/>
    <w:rsid w:val="00D7000B"/>
    <w:rsid w:val="00DD1598"/>
    <w:rsid w:val="00DD7A0C"/>
    <w:rsid w:val="00DE7837"/>
    <w:rsid w:val="00DF4E56"/>
    <w:rsid w:val="00E8587D"/>
    <w:rsid w:val="00F336F8"/>
    <w:rsid w:val="00F41E38"/>
    <w:rsid w:val="00F5083D"/>
    <w:rsid w:val="00FC536B"/>
    <w:rsid w:val="00FE0666"/>
    <w:rsid w:val="00FF10C9"/>
    <w:rsid w:val="00FF21A8"/>
    <w:rsid w:val="00FF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DF9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2A26"/>
    <w:rPr>
      <w:sz w:val="20"/>
      <w:szCs w:val="20"/>
    </w:rPr>
  </w:style>
  <w:style w:type="paragraph" w:styleId="Heading1">
    <w:name w:val="heading 1"/>
    <w:basedOn w:val="Normal"/>
    <w:next w:val="Normal"/>
    <w:link w:val="Heading1Char"/>
    <w:uiPriority w:val="9"/>
    <w:qFormat/>
    <w:rsid w:val="00512A26"/>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rsid w:val="00512A26"/>
    <w:rPr>
      <w:caps/>
      <w:spacing w:val="15"/>
      <w:shd w:val="clear" w:color="auto" w:fill="D9E2F3" w:themeFill="accent1" w:themeFillTint="33"/>
    </w:rPr>
  </w:style>
  <w:style w:type="character" w:customStyle="1" w:styleId="Heading3Char">
    <w:name w:val="Heading 3 Char"/>
    <w:basedOn w:val="DefaultParagraphFont"/>
    <w:link w:val="Heading3"/>
    <w:uiPriority w:val="9"/>
    <w:rsid w:val="00512A26"/>
    <w:rPr>
      <w:caps/>
      <w:color w:val="1F3763" w:themeColor="accent1" w:themeShade="7F"/>
      <w:spacing w:val="15"/>
    </w:rPr>
  </w:style>
  <w:style w:type="character" w:customStyle="1" w:styleId="Heading4Char">
    <w:name w:val="Heading 4 Char"/>
    <w:basedOn w:val="DefaultParagraphFont"/>
    <w:link w:val="Heading4"/>
    <w:uiPriority w:val="9"/>
    <w:rsid w:val="00512A26"/>
    <w:rPr>
      <w:caps/>
      <w:color w:val="2F5496" w:themeColor="accent1" w:themeShade="BF"/>
      <w:spacing w:val="10"/>
    </w:rPr>
  </w:style>
  <w:style w:type="character" w:customStyle="1" w:styleId="Heading5Char">
    <w:name w:val="Heading 5 Char"/>
    <w:basedOn w:val="DefaultParagraphFont"/>
    <w:link w:val="Heading5"/>
    <w:uiPriority w:val="9"/>
    <w:rsid w:val="00512A26"/>
    <w:rPr>
      <w:caps/>
      <w:color w:val="2F5496" w:themeColor="accent1" w:themeShade="BF"/>
      <w:spacing w:val="10"/>
    </w:rPr>
  </w:style>
  <w:style w:type="character" w:customStyle="1" w:styleId="Heading6Char">
    <w:name w:val="Heading 6 Char"/>
    <w:basedOn w:val="DefaultParagraphFont"/>
    <w:link w:val="Heading6"/>
    <w:uiPriority w:val="9"/>
    <w:rsid w:val="00512A26"/>
    <w:rPr>
      <w:caps/>
      <w:color w:val="2F5496" w:themeColor="accent1" w:themeShade="BF"/>
      <w:spacing w:val="10"/>
    </w:rPr>
  </w:style>
  <w:style w:type="character" w:customStyle="1" w:styleId="Heading7Char">
    <w:name w:val="Heading 7 Char"/>
    <w:basedOn w:val="DefaultParagraphFont"/>
    <w:link w:val="Heading7"/>
    <w:uiPriority w:val="9"/>
    <w:rsid w:val="00512A26"/>
    <w:rPr>
      <w:caps/>
      <w:color w:val="2F5496"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2F5496" w:themeColor="accent1" w:themeShade="BF"/>
      <w:sz w:val="16"/>
      <w:szCs w:val="16"/>
    </w:rPr>
  </w:style>
  <w:style w:type="paragraph" w:styleId="Title">
    <w:name w:val="Title"/>
    <w:basedOn w:val="Normal"/>
    <w:next w:val="Normal"/>
    <w:link w:val="TitleChar"/>
    <w:uiPriority w:val="10"/>
    <w:qFormat/>
    <w:rsid w:val="00512A26"/>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512A26"/>
    <w:rPr>
      <w:caps/>
      <w:color w:val="4472C4"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1F3763"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512A26"/>
    <w:rPr>
      <w:i/>
      <w:iCs/>
      <w:color w:val="4472C4" w:themeColor="accent1"/>
      <w:sz w:val="20"/>
      <w:szCs w:val="20"/>
    </w:rPr>
  </w:style>
  <w:style w:type="character" w:styleId="SubtleEmphasis">
    <w:name w:val="Subtle Emphasis"/>
    <w:uiPriority w:val="19"/>
    <w:qFormat/>
    <w:rsid w:val="00512A26"/>
    <w:rPr>
      <w:i/>
      <w:iCs/>
      <w:color w:val="1F3763" w:themeColor="accent1" w:themeShade="7F"/>
    </w:rPr>
  </w:style>
  <w:style w:type="character" w:styleId="IntenseEmphasis">
    <w:name w:val="Intense Emphasis"/>
    <w:uiPriority w:val="21"/>
    <w:qFormat/>
    <w:rsid w:val="00512A26"/>
    <w:rPr>
      <w:b/>
      <w:bCs/>
      <w:caps/>
      <w:color w:val="1F3763" w:themeColor="accent1" w:themeShade="7F"/>
      <w:spacing w:val="10"/>
    </w:rPr>
  </w:style>
  <w:style w:type="character" w:styleId="SubtleReference">
    <w:name w:val="Subtle Reference"/>
    <w:uiPriority w:val="31"/>
    <w:qFormat/>
    <w:rsid w:val="00512A26"/>
    <w:rPr>
      <w:b/>
      <w:bCs/>
      <w:color w:val="4472C4" w:themeColor="accent1"/>
    </w:rPr>
  </w:style>
  <w:style w:type="character" w:styleId="IntenseReference">
    <w:name w:val="Intense Reference"/>
    <w:uiPriority w:val="32"/>
    <w:qFormat/>
    <w:rsid w:val="00512A26"/>
    <w:rPr>
      <w:b/>
      <w:bCs/>
      <w:i/>
      <w:iCs/>
      <w:caps/>
      <w:color w:val="4472C4"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paragraph" w:styleId="Header">
    <w:name w:val="header"/>
    <w:basedOn w:val="Normal"/>
    <w:link w:val="HeaderChar"/>
    <w:uiPriority w:val="99"/>
    <w:unhideWhenUsed/>
    <w:rsid w:val="00DE783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E7837"/>
    <w:rPr>
      <w:sz w:val="20"/>
      <w:szCs w:val="20"/>
    </w:rPr>
  </w:style>
  <w:style w:type="paragraph" w:styleId="Footer">
    <w:name w:val="footer"/>
    <w:basedOn w:val="Normal"/>
    <w:link w:val="FooterChar"/>
    <w:uiPriority w:val="99"/>
    <w:unhideWhenUsed/>
    <w:rsid w:val="00DE783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E7837"/>
    <w:rPr>
      <w:sz w:val="20"/>
      <w:szCs w:val="20"/>
    </w:rPr>
  </w:style>
  <w:style w:type="paragraph" w:styleId="ListNumber">
    <w:name w:val="List Number"/>
    <w:basedOn w:val="Normal"/>
    <w:rsid w:val="0058060A"/>
    <w:pPr>
      <w:numPr>
        <w:numId w:val="1"/>
      </w:numPr>
      <w:spacing w:before="240"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2010BD7-866C-5E4C-91E3-38A3FD71D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2020-12-29T14:52:00Z</dcterms:created>
  <dcterms:modified xsi:type="dcterms:W3CDTF">2020-12-29T14:52:00Z</dcterms:modified>
</cp:coreProperties>
</file>