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D0F5AA" w14:textId="628D2F80" w:rsidR="00FF0162" w:rsidRDefault="00625F31" w:rsidP="00FF0162">
      <w:pPr>
        <w:jc w:val="both"/>
        <w:rPr>
          <w:noProof/>
          <w:sz w:val="24"/>
          <w:szCs w:val="24"/>
        </w:rPr>
      </w:pPr>
      <w:r>
        <w:rPr>
          <w:noProof/>
          <w:sz w:val="24"/>
          <w:szCs w:val="24"/>
        </w:rPr>
        <mc:AlternateContent>
          <mc:Choice Requires="wps">
            <w:drawing>
              <wp:anchor distT="0" distB="0" distL="114300" distR="114300" simplePos="0" relativeHeight="251660288" behindDoc="0" locked="0" layoutInCell="1" allowOverlap="1" wp14:anchorId="24C261CA" wp14:editId="7D3482DC">
                <wp:simplePos x="0" y="0"/>
                <wp:positionH relativeFrom="column">
                  <wp:posOffset>1558290</wp:posOffset>
                </wp:positionH>
                <wp:positionV relativeFrom="paragraph">
                  <wp:posOffset>3810</wp:posOffset>
                </wp:positionV>
                <wp:extent cx="3045460" cy="1712595"/>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5460" cy="17125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59ECFCB" w14:textId="77777777" w:rsidR="00FF0162" w:rsidRPr="00897827" w:rsidRDefault="00FF0162" w:rsidP="00FF0162">
                            <w:pPr>
                              <w:spacing w:line="240" w:lineRule="auto"/>
                              <w:contextualSpacing/>
                              <w:jc w:val="center"/>
                              <w:rPr>
                                <w:rFonts w:ascii="Apple Chancery" w:hAnsi="Apple Chancery" w:cs="Apple Chancery"/>
                                <w:b/>
                                <w:sz w:val="24"/>
                                <w:szCs w:val="24"/>
                              </w:rPr>
                            </w:pPr>
                            <w:r w:rsidRPr="00897827">
                              <w:rPr>
                                <w:rFonts w:ascii="Apple Chancery" w:hAnsi="Apple Chancery" w:cs="Apple Chancery"/>
                                <w:b/>
                                <w:sz w:val="24"/>
                                <w:szCs w:val="24"/>
                              </w:rPr>
                              <w:t>ECSCA</w:t>
                            </w:r>
                          </w:p>
                          <w:p w14:paraId="589665DA" w14:textId="77777777" w:rsidR="00FF0162" w:rsidRPr="00897827" w:rsidRDefault="00FF0162" w:rsidP="00FF0162">
                            <w:pPr>
                              <w:spacing w:line="240" w:lineRule="auto"/>
                              <w:contextualSpacing/>
                              <w:jc w:val="center"/>
                              <w:rPr>
                                <w:rFonts w:ascii="Apple Chancery" w:hAnsi="Apple Chancery" w:cs="Apple Chancery"/>
                                <w:b/>
                                <w:sz w:val="24"/>
                                <w:szCs w:val="24"/>
                              </w:rPr>
                            </w:pPr>
                            <w:r w:rsidRPr="00897827">
                              <w:rPr>
                                <w:rFonts w:ascii="Apple Chancery" w:hAnsi="Apple Chancery" w:cs="Apple Chancery"/>
                                <w:b/>
                                <w:sz w:val="24"/>
                                <w:szCs w:val="24"/>
                              </w:rPr>
                              <w:t>Field Trial Committee</w:t>
                            </w:r>
                          </w:p>
                          <w:p w14:paraId="1CCE447F" w14:textId="77777777" w:rsidR="00FF0162" w:rsidRPr="00897827" w:rsidRDefault="00FF0162" w:rsidP="00FF0162">
                            <w:pPr>
                              <w:spacing w:line="240" w:lineRule="auto"/>
                              <w:contextualSpacing/>
                              <w:jc w:val="center"/>
                              <w:rPr>
                                <w:rFonts w:ascii="Apple Chancery" w:hAnsi="Apple Chancery" w:cs="Apple Chancery"/>
                                <w:b/>
                                <w:sz w:val="16"/>
                                <w:szCs w:val="16"/>
                              </w:rPr>
                            </w:pPr>
                            <w:r w:rsidRPr="00897827">
                              <w:rPr>
                                <w:rFonts w:ascii="Apple Chancery" w:hAnsi="Apple Chancery" w:cs="Apple Chancery"/>
                                <w:b/>
                                <w:sz w:val="16"/>
                                <w:szCs w:val="16"/>
                              </w:rPr>
                              <w:t>Dawn Schuster – Chair</w:t>
                            </w:r>
                          </w:p>
                          <w:p w14:paraId="30268FFC" w14:textId="77777777" w:rsidR="00FF0162" w:rsidRPr="00897827" w:rsidRDefault="00FF0162" w:rsidP="00FF0162">
                            <w:pPr>
                              <w:spacing w:line="240" w:lineRule="auto"/>
                              <w:contextualSpacing/>
                              <w:jc w:val="center"/>
                              <w:rPr>
                                <w:rFonts w:ascii="Apple Chancery" w:hAnsi="Apple Chancery" w:cs="Apple Chancery"/>
                                <w:b/>
                                <w:sz w:val="13"/>
                                <w:szCs w:val="13"/>
                              </w:rPr>
                            </w:pPr>
                            <w:r w:rsidRPr="00897827">
                              <w:rPr>
                                <w:rFonts w:ascii="Apple Chancery" w:hAnsi="Apple Chancery" w:cs="Apple Chancery"/>
                                <w:b/>
                                <w:sz w:val="13"/>
                                <w:szCs w:val="13"/>
                              </w:rPr>
                              <w:t xml:space="preserve">At-Large Members – </w:t>
                            </w:r>
                          </w:p>
                          <w:p w14:paraId="526E73D6" w14:textId="77777777" w:rsidR="00FF0162" w:rsidRPr="00897827" w:rsidRDefault="00FF0162" w:rsidP="00FF0162">
                            <w:pPr>
                              <w:spacing w:line="240" w:lineRule="auto"/>
                              <w:contextualSpacing/>
                              <w:jc w:val="center"/>
                              <w:rPr>
                                <w:rFonts w:ascii="Apple Chancery" w:hAnsi="Apple Chancery" w:cs="Apple Chancery"/>
                                <w:b/>
                                <w:sz w:val="16"/>
                                <w:szCs w:val="16"/>
                              </w:rPr>
                            </w:pPr>
                            <w:r w:rsidRPr="00897827">
                              <w:rPr>
                                <w:rFonts w:ascii="Apple Chancery" w:hAnsi="Apple Chancery" w:cs="Apple Chancery"/>
                                <w:b/>
                                <w:sz w:val="16"/>
                                <w:szCs w:val="16"/>
                              </w:rPr>
                              <w:t>Ron Bollock, Chris Dartt, Pat Keliher</w:t>
                            </w:r>
                          </w:p>
                          <w:p w14:paraId="725EC8E8" w14:textId="77777777" w:rsidR="00FF0162" w:rsidRDefault="00FF0162" w:rsidP="00FF0162">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East Region Rep – Ted McCue</w:t>
                            </w:r>
                          </w:p>
                          <w:p w14:paraId="394E6943" w14:textId="77777777" w:rsidR="00FF0162" w:rsidRDefault="00D26D54" w:rsidP="00FF0162">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Midwest Region Rep – Susan Sarra</w:t>
                            </w:r>
                            <w:r w:rsidR="00FF0162">
                              <w:rPr>
                                <w:rFonts w:ascii="Apple Chancery" w:hAnsi="Apple Chancery" w:cs="Apple Chancery"/>
                                <w:b/>
                                <w:sz w:val="16"/>
                                <w:szCs w:val="16"/>
                              </w:rPr>
                              <w:t>cino-Deihl</w:t>
                            </w:r>
                          </w:p>
                          <w:p w14:paraId="10290848" w14:textId="77777777" w:rsidR="00FF0162" w:rsidRPr="00897827" w:rsidRDefault="00FF0162" w:rsidP="00FF0162">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West Region Rep – Cheryl Dooley</w:t>
                            </w:r>
                          </w:p>
                          <w:p w14:paraId="112F7CF0" w14:textId="77777777" w:rsidR="00FF0162" w:rsidRPr="00897827" w:rsidRDefault="00FF0162" w:rsidP="00FF0162">
                            <w:pPr>
                              <w:spacing w:line="240" w:lineRule="auto"/>
                              <w:contextualSpacing/>
                              <w:jc w:val="center"/>
                              <w:rPr>
                                <w:rFonts w:ascii="Apple Chancery" w:hAnsi="Apple Chancery" w:cs="Apple Chancery"/>
                                <w:b/>
                                <w:sz w:val="16"/>
                                <w:szCs w:val="16"/>
                              </w:rPr>
                            </w:pPr>
                          </w:p>
                          <w:p w14:paraId="65D8C14D" w14:textId="77777777" w:rsidR="00FF0162" w:rsidRPr="00897827" w:rsidRDefault="00FF0162" w:rsidP="00FF0162">
                            <w:pPr>
                              <w:spacing w:line="240" w:lineRule="auto"/>
                              <w:contextualSpacing/>
                              <w:jc w:val="center"/>
                              <w:rPr>
                                <w:rFonts w:ascii="Apple Chancery" w:hAnsi="Apple Chancery" w:cs="Apple Chancery"/>
                                <w:b/>
                                <w:sz w:val="16"/>
                                <w:szCs w:val="16"/>
                              </w:rPr>
                            </w:pPr>
                          </w:p>
                          <w:p w14:paraId="477C9711" w14:textId="77777777" w:rsidR="00FF0162" w:rsidRPr="00897827" w:rsidRDefault="00FF0162" w:rsidP="00FF0162">
                            <w:pPr>
                              <w:spacing w:line="240" w:lineRule="auto"/>
                              <w:contextualSpacing/>
                              <w:jc w:val="center"/>
                              <w:rPr>
                                <w:rFonts w:ascii="Apple Chancery" w:hAnsi="Apple Chancery" w:cs="Apple Chancery"/>
                                <w:b/>
                                <w:sz w:val="16"/>
                                <w:szCs w:val="16"/>
                              </w:rPr>
                            </w:pPr>
                          </w:p>
                          <w:p w14:paraId="11BC36D4" w14:textId="77777777" w:rsidR="00FF0162" w:rsidRPr="009A75C9" w:rsidRDefault="00FF0162" w:rsidP="00FF0162">
                            <w:pPr>
                              <w:spacing w:line="240" w:lineRule="auto"/>
                              <w:contextualSpacing/>
                              <w:jc w:val="center"/>
                              <w:rPr>
                                <w:rFonts w:ascii="Apple Chancery" w:hAnsi="Apple Chancery" w:cs="Apple Chancery"/>
                                <w:b/>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C261CA" id="_x0000_t202" coordsize="21600,21600" o:spt="202" path="m,l,21600r21600,l21600,xe">
                <v:stroke joinstyle="miter"/>
                <v:path gradientshapeok="t" o:connecttype="rect"/>
              </v:shapetype>
              <v:shape id="Text Box 5" o:spid="_x0000_s1026" type="#_x0000_t202" style="position:absolute;left:0;text-align:left;margin-left:122.7pt;margin-top:.3pt;width:239.8pt;height:13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" filled="f" stroked="f">
                <v:textbox>
                  <w:txbxContent>
                    <w:p w14:paraId="259ECFCB" w14:textId="77777777" w:rsidR="00FF0162" w:rsidRPr="00897827" w:rsidRDefault="00FF0162" w:rsidP="00FF0162">
                      <w:pPr>
                        <w:spacing w:line="240" w:lineRule="auto"/>
                        <w:contextualSpacing/>
                        <w:jc w:val="center"/>
                        <w:rPr>
                          <w:rFonts w:ascii="Apple Chancery" w:hAnsi="Apple Chancery" w:cs="Apple Chancery"/>
                          <w:b/>
                          <w:sz w:val="24"/>
                          <w:szCs w:val="24"/>
                        </w:rPr>
                      </w:pPr>
                      <w:r w:rsidRPr="00897827">
                        <w:rPr>
                          <w:rFonts w:ascii="Apple Chancery" w:hAnsi="Apple Chancery" w:cs="Apple Chancery"/>
                          <w:b/>
                          <w:sz w:val="24"/>
                          <w:szCs w:val="24"/>
                        </w:rPr>
                        <w:t>ECSCA</w:t>
                      </w:r>
                    </w:p>
                    <w:p w14:paraId="589665DA" w14:textId="77777777" w:rsidR="00FF0162" w:rsidRPr="00897827" w:rsidRDefault="00FF0162" w:rsidP="00FF0162">
                      <w:pPr>
                        <w:spacing w:line="240" w:lineRule="auto"/>
                        <w:contextualSpacing/>
                        <w:jc w:val="center"/>
                        <w:rPr>
                          <w:rFonts w:ascii="Apple Chancery" w:hAnsi="Apple Chancery" w:cs="Apple Chancery"/>
                          <w:b/>
                          <w:sz w:val="24"/>
                          <w:szCs w:val="24"/>
                        </w:rPr>
                      </w:pPr>
                      <w:r w:rsidRPr="00897827">
                        <w:rPr>
                          <w:rFonts w:ascii="Apple Chancery" w:hAnsi="Apple Chancery" w:cs="Apple Chancery"/>
                          <w:b/>
                          <w:sz w:val="24"/>
                          <w:szCs w:val="24"/>
                        </w:rPr>
                        <w:t>Field Trial Committee</w:t>
                      </w:r>
                    </w:p>
                    <w:p w14:paraId="1CCE447F" w14:textId="77777777" w:rsidR="00FF0162" w:rsidRPr="00897827" w:rsidRDefault="00FF0162" w:rsidP="00FF0162">
                      <w:pPr>
                        <w:spacing w:line="240" w:lineRule="auto"/>
                        <w:contextualSpacing/>
                        <w:jc w:val="center"/>
                        <w:rPr>
                          <w:rFonts w:ascii="Apple Chancery" w:hAnsi="Apple Chancery" w:cs="Apple Chancery"/>
                          <w:b/>
                          <w:sz w:val="16"/>
                          <w:szCs w:val="16"/>
                        </w:rPr>
                      </w:pPr>
                      <w:r w:rsidRPr="00897827">
                        <w:rPr>
                          <w:rFonts w:ascii="Apple Chancery" w:hAnsi="Apple Chancery" w:cs="Apple Chancery"/>
                          <w:b/>
                          <w:sz w:val="16"/>
                          <w:szCs w:val="16"/>
                        </w:rPr>
                        <w:t>Dawn Schuster – Chair</w:t>
                      </w:r>
                    </w:p>
                    <w:p w14:paraId="30268FFC" w14:textId="77777777" w:rsidR="00FF0162" w:rsidRPr="00897827" w:rsidRDefault="00FF0162" w:rsidP="00FF0162">
                      <w:pPr>
                        <w:spacing w:line="240" w:lineRule="auto"/>
                        <w:contextualSpacing/>
                        <w:jc w:val="center"/>
                        <w:rPr>
                          <w:rFonts w:ascii="Apple Chancery" w:hAnsi="Apple Chancery" w:cs="Apple Chancery"/>
                          <w:b/>
                          <w:sz w:val="13"/>
                          <w:szCs w:val="13"/>
                        </w:rPr>
                      </w:pPr>
                      <w:r w:rsidRPr="00897827">
                        <w:rPr>
                          <w:rFonts w:ascii="Apple Chancery" w:hAnsi="Apple Chancery" w:cs="Apple Chancery"/>
                          <w:b/>
                          <w:sz w:val="13"/>
                          <w:szCs w:val="13"/>
                        </w:rPr>
                        <w:t xml:space="preserve">At-Large Members – </w:t>
                      </w:r>
                    </w:p>
                    <w:p w14:paraId="526E73D6" w14:textId="77777777" w:rsidR="00FF0162" w:rsidRPr="00897827" w:rsidRDefault="00FF0162" w:rsidP="00FF0162">
                      <w:pPr>
                        <w:spacing w:line="240" w:lineRule="auto"/>
                        <w:contextualSpacing/>
                        <w:jc w:val="center"/>
                        <w:rPr>
                          <w:rFonts w:ascii="Apple Chancery" w:hAnsi="Apple Chancery" w:cs="Apple Chancery"/>
                          <w:b/>
                          <w:sz w:val="16"/>
                          <w:szCs w:val="16"/>
                        </w:rPr>
                      </w:pPr>
                      <w:r w:rsidRPr="00897827">
                        <w:rPr>
                          <w:rFonts w:ascii="Apple Chancery" w:hAnsi="Apple Chancery" w:cs="Apple Chancery"/>
                          <w:b/>
                          <w:sz w:val="16"/>
                          <w:szCs w:val="16"/>
                        </w:rPr>
                        <w:t>Ron Bollock, Chris Dartt, Pat Keliher</w:t>
                      </w:r>
                    </w:p>
                    <w:p w14:paraId="725EC8E8" w14:textId="77777777" w:rsidR="00FF0162" w:rsidRDefault="00FF0162" w:rsidP="00FF0162">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East Region Rep – Ted McCue</w:t>
                      </w:r>
                    </w:p>
                    <w:p w14:paraId="394E6943" w14:textId="77777777" w:rsidR="00FF0162" w:rsidRDefault="00D26D54" w:rsidP="00FF0162">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Midwest Region Rep – Susan Sarra</w:t>
                      </w:r>
                      <w:r w:rsidR="00FF0162">
                        <w:rPr>
                          <w:rFonts w:ascii="Apple Chancery" w:hAnsi="Apple Chancery" w:cs="Apple Chancery"/>
                          <w:b/>
                          <w:sz w:val="16"/>
                          <w:szCs w:val="16"/>
                        </w:rPr>
                        <w:t>cino-Deihl</w:t>
                      </w:r>
                    </w:p>
                    <w:p w14:paraId="10290848" w14:textId="77777777" w:rsidR="00FF0162" w:rsidRPr="00897827" w:rsidRDefault="00FF0162" w:rsidP="00FF0162">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West Region Rep – Cheryl Dooley</w:t>
                      </w:r>
                    </w:p>
                    <w:p w14:paraId="112F7CF0" w14:textId="77777777" w:rsidR="00FF0162" w:rsidRPr="00897827" w:rsidRDefault="00FF0162" w:rsidP="00FF0162">
                      <w:pPr>
                        <w:spacing w:line="240" w:lineRule="auto"/>
                        <w:contextualSpacing/>
                        <w:jc w:val="center"/>
                        <w:rPr>
                          <w:rFonts w:ascii="Apple Chancery" w:hAnsi="Apple Chancery" w:cs="Apple Chancery"/>
                          <w:b/>
                          <w:sz w:val="16"/>
                          <w:szCs w:val="16"/>
                        </w:rPr>
                      </w:pPr>
                    </w:p>
                    <w:p w14:paraId="65D8C14D" w14:textId="77777777" w:rsidR="00FF0162" w:rsidRPr="00897827" w:rsidRDefault="00FF0162" w:rsidP="00FF0162">
                      <w:pPr>
                        <w:spacing w:line="240" w:lineRule="auto"/>
                        <w:contextualSpacing/>
                        <w:jc w:val="center"/>
                        <w:rPr>
                          <w:rFonts w:ascii="Apple Chancery" w:hAnsi="Apple Chancery" w:cs="Apple Chancery"/>
                          <w:b/>
                          <w:sz w:val="16"/>
                          <w:szCs w:val="16"/>
                        </w:rPr>
                      </w:pPr>
                    </w:p>
                    <w:p w14:paraId="477C9711" w14:textId="77777777" w:rsidR="00FF0162" w:rsidRPr="00897827" w:rsidRDefault="00FF0162" w:rsidP="00FF0162">
                      <w:pPr>
                        <w:spacing w:line="240" w:lineRule="auto"/>
                        <w:contextualSpacing/>
                        <w:jc w:val="center"/>
                        <w:rPr>
                          <w:rFonts w:ascii="Apple Chancery" w:hAnsi="Apple Chancery" w:cs="Apple Chancery"/>
                          <w:b/>
                          <w:sz w:val="16"/>
                          <w:szCs w:val="16"/>
                        </w:rPr>
                      </w:pPr>
                    </w:p>
                    <w:p w14:paraId="11BC36D4" w14:textId="77777777" w:rsidR="00FF0162" w:rsidRPr="009A75C9" w:rsidRDefault="00FF0162" w:rsidP="00FF0162">
                      <w:pPr>
                        <w:spacing w:line="240" w:lineRule="auto"/>
                        <w:contextualSpacing/>
                        <w:jc w:val="center"/>
                        <w:rPr>
                          <w:rFonts w:ascii="Apple Chancery" w:hAnsi="Apple Chancery" w:cs="Apple Chancery"/>
                          <w:b/>
                          <w:sz w:val="40"/>
                          <w:szCs w:val="40"/>
                        </w:rPr>
                      </w:pPr>
                    </w:p>
                  </w:txbxContent>
                </v:textbox>
                <w10:wrap type="square"/>
              </v:shape>
            </w:pict>
          </mc:Fallback>
        </mc:AlternateContent>
      </w:r>
      <w:r>
        <w:rPr>
          <w:noProof/>
          <w:sz w:val="24"/>
          <w:szCs w:val="24"/>
        </w:rPr>
        <mc:AlternateContent>
          <mc:Choice Requires="wps">
            <w:drawing>
              <wp:anchor distT="0" distB="0" distL="114300" distR="114300" simplePos="0" relativeHeight="251659264" behindDoc="0" locked="0" layoutInCell="1" allowOverlap="1" wp14:anchorId="502E3868" wp14:editId="1922BF78">
                <wp:simplePos x="0" y="0"/>
                <wp:positionH relativeFrom="column">
                  <wp:posOffset>4798060</wp:posOffset>
                </wp:positionH>
                <wp:positionV relativeFrom="paragraph">
                  <wp:posOffset>117475</wp:posOffset>
                </wp:positionV>
                <wp:extent cx="1616075" cy="182753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6075" cy="18275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F374BE2" w14:textId="77777777" w:rsidR="00FF0162" w:rsidRDefault="00FF0162" w:rsidP="00FF0162">
                            <w:pPr>
                              <w:contextualSpacing/>
                            </w:pPr>
                            <w:r>
                              <w:rPr>
                                <w:noProof/>
                              </w:rPr>
                              <w:drawing>
                                <wp:inline distT="0" distB="0" distL="0" distR="0" wp14:anchorId="572F47DB" wp14:editId="4BE479EB">
                                  <wp:extent cx="1366520" cy="1082403"/>
                                  <wp:effectExtent l="0" t="0" r="5080" b="10160"/>
                                  <wp:docPr id="4" name="Picture 4" descr="/Users/cdooley/Desktop/NCC 2020 1st and Gu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dooley/Desktop/NCC 2020 1st and Gun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16788" cy="1122219"/>
                                          </a:xfrm>
                                          <a:prstGeom prst="rect">
                                            <a:avLst/>
                                          </a:prstGeom>
                                          <a:noFill/>
                                          <a:ln>
                                            <a:noFill/>
                                          </a:ln>
                                        </pic:spPr>
                                      </pic:pic>
                                    </a:graphicData>
                                  </a:graphic>
                                </wp:inline>
                              </w:drawing>
                            </w:r>
                          </w:p>
                          <w:p w14:paraId="4767052D" w14:textId="77777777" w:rsidR="00FF0162" w:rsidRPr="000C62F6" w:rsidRDefault="00FF0162" w:rsidP="00FF0162">
                            <w:pPr>
                              <w:spacing w:line="240" w:lineRule="auto"/>
                              <w:contextualSpacing/>
                              <w:jc w:val="center"/>
                              <w:rPr>
                                <w:b/>
                              </w:rPr>
                            </w:pPr>
                            <w:r w:rsidRPr="000C62F6">
                              <w:rPr>
                                <w:b/>
                              </w:rPr>
                              <w:t>2020 National Champion</w:t>
                            </w:r>
                          </w:p>
                          <w:p w14:paraId="563E74A6" w14:textId="77777777" w:rsidR="00FF0162" w:rsidRPr="000C62F6" w:rsidRDefault="00FF0162" w:rsidP="00FF0162">
                            <w:pPr>
                              <w:spacing w:line="240" w:lineRule="auto"/>
                              <w:contextualSpacing/>
                              <w:jc w:val="center"/>
                              <w:rPr>
                                <w:b/>
                              </w:rPr>
                            </w:pPr>
                            <w:r w:rsidRPr="000C62F6">
                              <w:rPr>
                                <w:b/>
                              </w:rPr>
                              <w:t>Warrener’s Tullinadaly “Tully”</w:t>
                            </w:r>
                          </w:p>
                          <w:p w14:paraId="350DF453" w14:textId="77777777" w:rsidR="00FF0162" w:rsidRDefault="00FF0162" w:rsidP="00FF0162"/>
                          <w:p w14:paraId="7362DCD4" w14:textId="77777777" w:rsidR="00FF0162" w:rsidRDefault="00FF0162" w:rsidP="00FF0162"/>
                          <w:p w14:paraId="32BEB890" w14:textId="77777777" w:rsidR="00FF0162" w:rsidRDefault="00FF0162" w:rsidP="00FF0162">
                            <w:r>
                              <w:t>2</w:t>
                            </w:r>
                          </w:p>
                          <w:p w14:paraId="59BB366A" w14:textId="77777777" w:rsidR="00FF0162" w:rsidRDefault="00FF0162" w:rsidP="00FF01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E3868" id="Text Box 3" o:spid="_x0000_s1027" type="#_x0000_t202" style="position:absolute;left:0;text-align:left;margin-left:377.8pt;margin-top:9.25pt;width:127.25pt;height:14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" filled="f" stroked="f">
                <v:textbox>
                  <w:txbxContent>
                    <w:p w14:paraId="3F374BE2" w14:textId="77777777" w:rsidR="00FF0162" w:rsidRDefault="00FF0162" w:rsidP="00FF0162">
                      <w:pPr>
                        <w:contextualSpacing/>
                      </w:pPr>
                      <w:r>
                        <w:rPr>
                          <w:noProof/>
                        </w:rPr>
                        <w:drawing>
                          <wp:inline distT="0" distB="0" distL="0" distR="0" wp14:anchorId="572F47DB" wp14:editId="4BE479EB">
                            <wp:extent cx="1366520" cy="1082403"/>
                            <wp:effectExtent l="0" t="0" r="5080" b="10160"/>
                            <wp:docPr id="4" name="Picture 4" descr="/Users/cdooley/Desktop/NCC 2020 1st and Gu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dooley/Desktop/NCC 2020 1st and Gun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16788" cy="1122219"/>
                                    </a:xfrm>
                                    <a:prstGeom prst="rect">
                                      <a:avLst/>
                                    </a:prstGeom>
                                    <a:noFill/>
                                    <a:ln>
                                      <a:noFill/>
                                    </a:ln>
                                  </pic:spPr>
                                </pic:pic>
                              </a:graphicData>
                            </a:graphic>
                          </wp:inline>
                        </w:drawing>
                      </w:r>
                    </w:p>
                    <w:p w14:paraId="4767052D" w14:textId="77777777" w:rsidR="00FF0162" w:rsidRPr="000C62F6" w:rsidRDefault="00FF0162" w:rsidP="00FF0162">
                      <w:pPr>
                        <w:spacing w:line="240" w:lineRule="auto"/>
                        <w:contextualSpacing/>
                        <w:jc w:val="center"/>
                        <w:rPr>
                          <w:b/>
                        </w:rPr>
                      </w:pPr>
                      <w:r w:rsidRPr="000C62F6">
                        <w:rPr>
                          <w:b/>
                        </w:rPr>
                        <w:t>2020 National Champion</w:t>
                      </w:r>
                    </w:p>
                    <w:p w14:paraId="563E74A6" w14:textId="77777777" w:rsidR="00FF0162" w:rsidRPr="000C62F6" w:rsidRDefault="00FF0162" w:rsidP="00FF0162">
                      <w:pPr>
                        <w:spacing w:line="240" w:lineRule="auto"/>
                        <w:contextualSpacing/>
                        <w:jc w:val="center"/>
                        <w:rPr>
                          <w:b/>
                        </w:rPr>
                      </w:pPr>
                      <w:r w:rsidRPr="000C62F6">
                        <w:rPr>
                          <w:b/>
                        </w:rPr>
                        <w:t>Warrener’s Tullinadaly “Tully”</w:t>
                      </w:r>
                    </w:p>
                    <w:p w14:paraId="350DF453" w14:textId="77777777" w:rsidR="00FF0162" w:rsidRDefault="00FF0162" w:rsidP="00FF0162"/>
                    <w:p w14:paraId="7362DCD4" w14:textId="77777777" w:rsidR="00FF0162" w:rsidRDefault="00FF0162" w:rsidP="00FF0162"/>
                    <w:p w14:paraId="32BEB890" w14:textId="77777777" w:rsidR="00FF0162" w:rsidRDefault="00FF0162" w:rsidP="00FF0162">
                      <w:r>
                        <w:t>2</w:t>
                      </w:r>
                    </w:p>
                    <w:p w14:paraId="59BB366A" w14:textId="77777777" w:rsidR="00FF0162" w:rsidRDefault="00FF0162" w:rsidP="00FF0162"/>
                  </w:txbxContent>
                </v:textbox>
                <w10:wrap type="square"/>
              </v:shape>
            </w:pict>
          </mc:Fallback>
        </mc:AlternateContent>
      </w:r>
      <w:r w:rsidR="00FF0162">
        <w:rPr>
          <w:noProof/>
          <w:sz w:val="24"/>
          <w:szCs w:val="24"/>
        </w:rPr>
        <w:drawing>
          <wp:inline distT="0" distB="0" distL="0" distR="0" wp14:anchorId="1836C633" wp14:editId="085E52E5">
            <wp:extent cx="1435735" cy="1590431"/>
            <wp:effectExtent l="0" t="0" r="0" b="0"/>
            <wp:docPr id="1" name="Picture 1" descr="/Users/cdooley/Desktop/medalj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dooley/Desktop/medaljong.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69223" cy="1627527"/>
                    </a:xfrm>
                    <a:prstGeom prst="rect">
                      <a:avLst/>
                    </a:prstGeom>
                    <a:noFill/>
                    <a:ln>
                      <a:noFill/>
                    </a:ln>
                  </pic:spPr>
                </pic:pic>
              </a:graphicData>
            </a:graphic>
          </wp:inline>
        </w:drawing>
      </w:r>
    </w:p>
    <w:p w14:paraId="706D5292" w14:textId="77777777" w:rsidR="00FF0162" w:rsidRPr="00D7000B" w:rsidRDefault="00FF0162" w:rsidP="00FF0162">
      <w:pPr>
        <w:spacing w:line="240" w:lineRule="auto"/>
        <w:contextualSpacing/>
        <w:rPr>
          <w:rFonts w:ascii="Helvetica" w:hAnsi="Helvetica"/>
          <w:b/>
          <w:sz w:val="24"/>
          <w:szCs w:val="24"/>
        </w:rPr>
      </w:pPr>
      <w:r w:rsidRPr="00D7000B">
        <w:rPr>
          <w:rFonts w:ascii="Helvetica" w:hAnsi="Helvetica"/>
          <w:b/>
          <w:sz w:val="24"/>
          <w:szCs w:val="24"/>
        </w:rPr>
        <w:t>ECSCA Field Trial Committee Meeting Minutes</w:t>
      </w:r>
    </w:p>
    <w:p w14:paraId="2D05A6BF" w14:textId="77777777" w:rsidR="00FF0162" w:rsidRDefault="00FF0162" w:rsidP="00FF0162">
      <w:pPr>
        <w:spacing w:line="240" w:lineRule="auto"/>
        <w:contextualSpacing/>
        <w:rPr>
          <w:rFonts w:ascii="Helvetica" w:hAnsi="Helvetica"/>
          <w:b/>
          <w:sz w:val="24"/>
          <w:szCs w:val="24"/>
        </w:rPr>
      </w:pPr>
      <w:r>
        <w:rPr>
          <w:rFonts w:ascii="Helvetica" w:hAnsi="Helvetica"/>
          <w:b/>
          <w:sz w:val="24"/>
          <w:szCs w:val="24"/>
        </w:rPr>
        <w:t>Tuesday, March 16</w:t>
      </w:r>
      <w:r w:rsidRPr="00D7000B">
        <w:rPr>
          <w:rFonts w:ascii="Helvetica" w:hAnsi="Helvetica"/>
          <w:b/>
          <w:sz w:val="24"/>
          <w:szCs w:val="24"/>
        </w:rPr>
        <w:t>, 2021</w:t>
      </w:r>
    </w:p>
    <w:p w14:paraId="4CDAC308" w14:textId="77777777" w:rsidR="00FF0162" w:rsidRDefault="00FF0162" w:rsidP="00FF0162">
      <w:pPr>
        <w:spacing w:line="240" w:lineRule="auto"/>
        <w:contextualSpacing/>
        <w:rPr>
          <w:rFonts w:ascii="Helvetica" w:hAnsi="Helvetica"/>
          <w:b/>
          <w:sz w:val="24"/>
          <w:szCs w:val="24"/>
        </w:rPr>
      </w:pPr>
    </w:p>
    <w:p w14:paraId="7F78D4FB" w14:textId="77777777" w:rsidR="00FF0162" w:rsidRDefault="00FF0162" w:rsidP="00FF0162">
      <w:pPr>
        <w:spacing w:line="240" w:lineRule="auto"/>
        <w:contextualSpacing/>
        <w:rPr>
          <w:rFonts w:ascii="Helvetica" w:hAnsi="Helvetica"/>
          <w:sz w:val="24"/>
          <w:szCs w:val="24"/>
        </w:rPr>
      </w:pPr>
      <w:r>
        <w:rPr>
          <w:rFonts w:ascii="Helvetica" w:hAnsi="Helvetica"/>
          <w:b/>
          <w:sz w:val="24"/>
          <w:szCs w:val="24"/>
        </w:rPr>
        <w:t xml:space="preserve">Call to Order: </w:t>
      </w:r>
      <w:r>
        <w:rPr>
          <w:rFonts w:ascii="Helvetica" w:hAnsi="Helvetica"/>
          <w:sz w:val="24"/>
          <w:szCs w:val="24"/>
        </w:rPr>
        <w:t>The meeting was called to order by Dawn Schuster at 5:40 PM CST.</w:t>
      </w:r>
    </w:p>
    <w:p w14:paraId="598FA189" w14:textId="77777777" w:rsidR="00FF0162" w:rsidRDefault="00FF0162" w:rsidP="00FF0162">
      <w:pPr>
        <w:spacing w:line="240" w:lineRule="auto"/>
        <w:contextualSpacing/>
        <w:rPr>
          <w:rFonts w:ascii="Helvetica" w:hAnsi="Helvetica"/>
          <w:sz w:val="24"/>
          <w:szCs w:val="24"/>
        </w:rPr>
      </w:pPr>
    </w:p>
    <w:p w14:paraId="7634E473" w14:textId="77777777" w:rsidR="00FF0162" w:rsidRDefault="00FF0162" w:rsidP="00FF0162">
      <w:pPr>
        <w:spacing w:line="240" w:lineRule="auto"/>
        <w:contextualSpacing/>
        <w:rPr>
          <w:rFonts w:ascii="Helvetica" w:hAnsi="Helvetica"/>
          <w:sz w:val="24"/>
          <w:szCs w:val="24"/>
        </w:rPr>
      </w:pPr>
      <w:r>
        <w:rPr>
          <w:rFonts w:ascii="Helvetica" w:hAnsi="Helvetica"/>
          <w:b/>
          <w:sz w:val="24"/>
          <w:szCs w:val="24"/>
        </w:rPr>
        <w:t>FTC Members Present:</w:t>
      </w:r>
      <w:r>
        <w:rPr>
          <w:rFonts w:ascii="Helvetica" w:hAnsi="Helvetica"/>
          <w:sz w:val="24"/>
          <w:szCs w:val="24"/>
        </w:rPr>
        <w:t xml:space="preserve">  Dawn Schuster (Chair), Ron Bollock, Chris Dartt, Pat Keliher, Ted McCue, Susan Sarracino-Deihl and Cheryl Dooley.</w:t>
      </w:r>
    </w:p>
    <w:p w14:paraId="662D0E41" w14:textId="77777777" w:rsidR="00FF0162" w:rsidRDefault="00FF0162" w:rsidP="00FF0162">
      <w:pPr>
        <w:spacing w:line="240" w:lineRule="auto"/>
        <w:contextualSpacing/>
        <w:rPr>
          <w:rFonts w:ascii="Helvetica" w:hAnsi="Helvetica"/>
          <w:sz w:val="24"/>
          <w:szCs w:val="24"/>
        </w:rPr>
      </w:pPr>
    </w:p>
    <w:p w14:paraId="6988C4D4" w14:textId="77777777" w:rsidR="002844CC" w:rsidRDefault="00FF0162" w:rsidP="00FF0162">
      <w:pPr>
        <w:spacing w:line="240" w:lineRule="auto"/>
        <w:contextualSpacing/>
        <w:rPr>
          <w:rFonts w:ascii="Helvetica" w:hAnsi="Helvetica"/>
          <w:sz w:val="24"/>
          <w:szCs w:val="24"/>
        </w:rPr>
      </w:pPr>
      <w:r>
        <w:rPr>
          <w:rFonts w:ascii="Helvetica" w:hAnsi="Helvetica"/>
          <w:b/>
          <w:sz w:val="24"/>
          <w:szCs w:val="24"/>
        </w:rPr>
        <w:t>Approval of February Meeting Minutes:</w:t>
      </w:r>
      <w:r>
        <w:rPr>
          <w:rFonts w:ascii="Helvetica" w:hAnsi="Helvetica"/>
          <w:sz w:val="24"/>
          <w:szCs w:val="24"/>
        </w:rPr>
        <w:t xml:space="preserve">  </w:t>
      </w:r>
    </w:p>
    <w:p w14:paraId="3EF3E477" w14:textId="77777777" w:rsidR="00FF0162" w:rsidRDefault="006827F0" w:rsidP="002844CC">
      <w:pPr>
        <w:spacing w:line="240" w:lineRule="auto"/>
        <w:ind w:firstLine="720"/>
        <w:contextualSpacing/>
        <w:rPr>
          <w:rFonts w:ascii="Helvetica" w:hAnsi="Helvetica"/>
          <w:sz w:val="24"/>
          <w:szCs w:val="24"/>
        </w:rPr>
      </w:pPr>
      <w:r>
        <w:rPr>
          <w:rFonts w:ascii="Helvetica" w:hAnsi="Helvetica"/>
          <w:sz w:val="24"/>
          <w:szCs w:val="24"/>
        </w:rPr>
        <w:t>Susan noted a sentence t</w:t>
      </w:r>
      <w:r w:rsidR="00143EE8">
        <w:rPr>
          <w:rFonts w:ascii="Helvetica" w:hAnsi="Helvetica"/>
          <w:sz w:val="24"/>
          <w:szCs w:val="24"/>
        </w:rPr>
        <w:t>hat was incomplete in the Febru</w:t>
      </w:r>
      <w:r>
        <w:rPr>
          <w:rFonts w:ascii="Helvetica" w:hAnsi="Helvetica"/>
          <w:sz w:val="24"/>
          <w:szCs w:val="24"/>
        </w:rPr>
        <w:t>a</w:t>
      </w:r>
      <w:r w:rsidR="00143EE8">
        <w:rPr>
          <w:rFonts w:ascii="Helvetica" w:hAnsi="Helvetica"/>
          <w:sz w:val="24"/>
          <w:szCs w:val="24"/>
        </w:rPr>
        <w:t>r</w:t>
      </w:r>
      <w:r>
        <w:rPr>
          <w:rFonts w:ascii="Helvetica" w:hAnsi="Helvetica"/>
          <w:sz w:val="24"/>
          <w:szCs w:val="24"/>
        </w:rPr>
        <w:t>y Minutes.  Cheryl will check her notes and edit the minutes.  Chris</w:t>
      </w:r>
      <w:r w:rsidR="00FF0162">
        <w:rPr>
          <w:rFonts w:ascii="Helvetica" w:hAnsi="Helvetica"/>
          <w:sz w:val="24"/>
          <w:szCs w:val="24"/>
        </w:rPr>
        <w:t xml:space="preserve"> made</w:t>
      </w:r>
      <w:r>
        <w:rPr>
          <w:rFonts w:ascii="Helvetica" w:hAnsi="Helvetica"/>
          <w:sz w:val="24"/>
          <w:szCs w:val="24"/>
        </w:rPr>
        <w:t xml:space="preserve"> a motion to approve the February</w:t>
      </w:r>
      <w:r w:rsidR="00FF0162">
        <w:rPr>
          <w:rFonts w:ascii="Helvetica" w:hAnsi="Helvetica"/>
          <w:sz w:val="24"/>
          <w:szCs w:val="24"/>
        </w:rPr>
        <w:t xml:space="preserve"> meeting minutes</w:t>
      </w:r>
      <w:r>
        <w:rPr>
          <w:rFonts w:ascii="Helvetica" w:hAnsi="Helvetica"/>
          <w:sz w:val="24"/>
          <w:szCs w:val="24"/>
        </w:rPr>
        <w:t xml:space="preserve"> as edited.  Ted </w:t>
      </w:r>
      <w:r w:rsidR="00FF0162">
        <w:rPr>
          <w:rFonts w:ascii="Helvetica" w:hAnsi="Helvetica"/>
          <w:sz w:val="24"/>
          <w:szCs w:val="24"/>
        </w:rPr>
        <w:t>seconded the motion and the motion carried.</w:t>
      </w:r>
    </w:p>
    <w:p w14:paraId="2D906ED7" w14:textId="77777777" w:rsidR="00FF0162" w:rsidRDefault="00FF0162" w:rsidP="00FF0162">
      <w:pPr>
        <w:spacing w:line="240" w:lineRule="auto"/>
        <w:contextualSpacing/>
        <w:rPr>
          <w:rFonts w:ascii="Helvetica" w:hAnsi="Helvetica"/>
          <w:sz w:val="24"/>
          <w:szCs w:val="24"/>
        </w:rPr>
      </w:pPr>
    </w:p>
    <w:p w14:paraId="18F8FE22" w14:textId="77777777" w:rsidR="002844CC" w:rsidRDefault="00FF0162" w:rsidP="00FF0162">
      <w:pPr>
        <w:spacing w:line="240" w:lineRule="auto"/>
        <w:contextualSpacing/>
        <w:rPr>
          <w:rFonts w:ascii="Helvetica" w:hAnsi="Helvetica"/>
          <w:sz w:val="24"/>
          <w:szCs w:val="24"/>
        </w:rPr>
      </w:pPr>
      <w:r>
        <w:rPr>
          <w:rFonts w:ascii="Helvetica" w:hAnsi="Helvetica"/>
          <w:b/>
          <w:sz w:val="24"/>
          <w:szCs w:val="24"/>
        </w:rPr>
        <w:t>Approval of Agenda:</w:t>
      </w:r>
      <w:r>
        <w:rPr>
          <w:rFonts w:ascii="Helvetica" w:hAnsi="Helvetica"/>
          <w:sz w:val="24"/>
          <w:szCs w:val="24"/>
        </w:rPr>
        <w:t xml:space="preserve"> </w:t>
      </w:r>
    </w:p>
    <w:p w14:paraId="233A1188" w14:textId="77777777" w:rsidR="00FF0162" w:rsidRDefault="00B702D0" w:rsidP="002844CC">
      <w:pPr>
        <w:spacing w:line="240" w:lineRule="auto"/>
        <w:contextualSpacing/>
        <w:rPr>
          <w:rFonts w:ascii="Helvetica" w:hAnsi="Helvetica"/>
          <w:sz w:val="24"/>
          <w:szCs w:val="24"/>
        </w:rPr>
      </w:pPr>
      <w:r>
        <w:rPr>
          <w:rFonts w:ascii="Helvetica" w:hAnsi="Helvetica"/>
          <w:sz w:val="24"/>
          <w:szCs w:val="24"/>
        </w:rPr>
        <w:t>Pat suggested adding a discussion regarding the process of approving the meeting minutes.  Dawn suggested this be added to New Business – B.  Pat made a motion to accept the agenda as edited.  Susan seconded the motion and the motion carried.</w:t>
      </w:r>
    </w:p>
    <w:p w14:paraId="05BF4435" w14:textId="77777777" w:rsidR="00E00E35" w:rsidRDefault="00E00E35" w:rsidP="00FF0162">
      <w:pPr>
        <w:spacing w:line="240" w:lineRule="auto"/>
        <w:contextualSpacing/>
        <w:rPr>
          <w:rFonts w:ascii="Helvetica" w:hAnsi="Helvetica"/>
          <w:sz w:val="24"/>
          <w:szCs w:val="24"/>
        </w:rPr>
      </w:pPr>
    </w:p>
    <w:p w14:paraId="15A868C4" w14:textId="77777777" w:rsidR="002844CC" w:rsidRDefault="00E00E35" w:rsidP="00E00E35">
      <w:pPr>
        <w:spacing w:line="240" w:lineRule="auto"/>
        <w:contextualSpacing/>
        <w:rPr>
          <w:rFonts w:ascii="Helvetica" w:hAnsi="Helvetica"/>
          <w:sz w:val="24"/>
          <w:szCs w:val="24"/>
        </w:rPr>
      </w:pPr>
      <w:r>
        <w:rPr>
          <w:rFonts w:ascii="Helvetica" w:hAnsi="Helvetica"/>
          <w:b/>
          <w:sz w:val="24"/>
          <w:szCs w:val="24"/>
        </w:rPr>
        <w:t>AKC Marketplace article</w:t>
      </w:r>
      <w:r w:rsidR="00B702D0">
        <w:rPr>
          <w:rFonts w:ascii="Helvetica" w:hAnsi="Helvetica"/>
          <w:b/>
          <w:sz w:val="24"/>
          <w:szCs w:val="24"/>
        </w:rPr>
        <w:t xml:space="preserve"> (Guest – Bethann Wiley)</w:t>
      </w:r>
      <w:r>
        <w:rPr>
          <w:rFonts w:ascii="Helvetica" w:hAnsi="Helvetica"/>
          <w:b/>
          <w:sz w:val="24"/>
          <w:szCs w:val="24"/>
        </w:rPr>
        <w:t>:</w:t>
      </w:r>
      <w:r>
        <w:rPr>
          <w:rFonts w:ascii="Helvetica" w:hAnsi="Helvetica"/>
          <w:sz w:val="24"/>
          <w:szCs w:val="24"/>
        </w:rPr>
        <w:t xml:space="preserve"> </w:t>
      </w:r>
    </w:p>
    <w:p w14:paraId="78C7F3ED" w14:textId="77777777" w:rsidR="002844CC" w:rsidRDefault="00B702D0" w:rsidP="002844CC">
      <w:pPr>
        <w:spacing w:line="240" w:lineRule="auto"/>
        <w:contextualSpacing/>
        <w:rPr>
          <w:rFonts w:ascii="Helvetica" w:hAnsi="Helvetica"/>
          <w:sz w:val="24"/>
          <w:szCs w:val="24"/>
        </w:rPr>
      </w:pPr>
      <w:r>
        <w:rPr>
          <w:rFonts w:ascii="Helvetica" w:hAnsi="Helvetica"/>
          <w:sz w:val="24"/>
          <w:szCs w:val="24"/>
        </w:rPr>
        <w:t xml:space="preserve">Bethann </w:t>
      </w:r>
      <w:r w:rsidR="00FC4F32">
        <w:rPr>
          <w:rFonts w:ascii="Helvetica" w:hAnsi="Helvetica"/>
          <w:sz w:val="24"/>
          <w:szCs w:val="24"/>
        </w:rPr>
        <w:t xml:space="preserve">indicated she is on </w:t>
      </w:r>
      <w:r w:rsidR="0055278B">
        <w:rPr>
          <w:rFonts w:ascii="Helvetica" w:hAnsi="Helvetica"/>
          <w:sz w:val="24"/>
          <w:szCs w:val="24"/>
        </w:rPr>
        <w:t>the ECSCA</w:t>
      </w:r>
      <w:r w:rsidR="00FC4F32">
        <w:rPr>
          <w:rFonts w:ascii="Helvetica" w:hAnsi="Helvetica"/>
          <w:sz w:val="24"/>
          <w:szCs w:val="24"/>
        </w:rPr>
        <w:t xml:space="preserve"> Marketplace committee</w:t>
      </w:r>
      <w:r w:rsidR="0055278B">
        <w:rPr>
          <w:rFonts w:ascii="Helvetica" w:hAnsi="Helvetica"/>
          <w:sz w:val="24"/>
          <w:szCs w:val="24"/>
        </w:rPr>
        <w:t xml:space="preserve">.  She </w:t>
      </w:r>
      <w:r>
        <w:rPr>
          <w:rFonts w:ascii="Helvetica" w:hAnsi="Helvetica"/>
          <w:sz w:val="24"/>
          <w:szCs w:val="24"/>
        </w:rPr>
        <w:t>gave the FTC a detailed overview of the AKC Marketplace</w:t>
      </w:r>
      <w:r w:rsidR="002844CC">
        <w:rPr>
          <w:rFonts w:ascii="Helvetica" w:hAnsi="Helvetica"/>
          <w:sz w:val="24"/>
          <w:szCs w:val="24"/>
        </w:rPr>
        <w:t>, which lists Breeders who are selling pups</w:t>
      </w:r>
      <w:r w:rsidR="0074153D">
        <w:rPr>
          <w:rFonts w:ascii="Helvetica" w:hAnsi="Helvetica"/>
          <w:sz w:val="24"/>
          <w:szCs w:val="24"/>
        </w:rPr>
        <w:t xml:space="preserve"> from their kennel.  Bethann stressed the need to provide appropriate and accurate information about each breed so Buyers can seek reputable Breeders.  Thus, the</w:t>
      </w:r>
      <w:r w:rsidR="0055278B">
        <w:rPr>
          <w:rFonts w:ascii="Helvetica" w:hAnsi="Helvetica"/>
          <w:sz w:val="24"/>
          <w:szCs w:val="24"/>
        </w:rPr>
        <w:t xml:space="preserve"> reason behind </w:t>
      </w:r>
      <w:r>
        <w:rPr>
          <w:rFonts w:ascii="Helvetica" w:hAnsi="Helvetica"/>
          <w:sz w:val="24"/>
          <w:szCs w:val="24"/>
        </w:rPr>
        <w:t>writing the article regarding the qualities of Field-Bred English Cocker Spaniels.</w:t>
      </w:r>
      <w:r w:rsidR="0055278B">
        <w:rPr>
          <w:rFonts w:ascii="Helvetica" w:hAnsi="Helvetica"/>
          <w:sz w:val="24"/>
          <w:szCs w:val="24"/>
        </w:rPr>
        <w:t xml:space="preserve">  </w:t>
      </w:r>
    </w:p>
    <w:p w14:paraId="29E5CB4D" w14:textId="77777777" w:rsidR="002844CC" w:rsidRDefault="002844CC" w:rsidP="002844CC">
      <w:pPr>
        <w:spacing w:line="240" w:lineRule="auto"/>
        <w:contextualSpacing/>
        <w:rPr>
          <w:rFonts w:ascii="Helvetica" w:hAnsi="Helvetica"/>
          <w:sz w:val="24"/>
          <w:szCs w:val="24"/>
        </w:rPr>
      </w:pPr>
    </w:p>
    <w:p w14:paraId="6FB51AB8" w14:textId="77777777" w:rsidR="00E00E35" w:rsidRDefault="0055278B" w:rsidP="002844CC">
      <w:pPr>
        <w:spacing w:line="240" w:lineRule="auto"/>
        <w:contextualSpacing/>
        <w:rPr>
          <w:rFonts w:ascii="Helvetica" w:hAnsi="Helvetica"/>
          <w:sz w:val="24"/>
          <w:szCs w:val="24"/>
        </w:rPr>
      </w:pPr>
      <w:r>
        <w:rPr>
          <w:rFonts w:ascii="Helvetica" w:hAnsi="Helvetica"/>
          <w:sz w:val="24"/>
          <w:szCs w:val="24"/>
        </w:rPr>
        <w:t>There are 130-140 Parent Clubs that are Members of the AKC.  Delegates from each Parent Club are elected to serve on AKC Committees.</w:t>
      </w:r>
      <w:r w:rsidR="002844CC">
        <w:rPr>
          <w:rFonts w:ascii="Helvetica" w:hAnsi="Helvetica"/>
          <w:sz w:val="24"/>
          <w:szCs w:val="24"/>
        </w:rPr>
        <w:t xml:space="preserve">  The AKC Marketplace, which is owned by the AKC, is one such Committee.</w:t>
      </w:r>
    </w:p>
    <w:p w14:paraId="11CEE534" w14:textId="77777777" w:rsidR="002844CC" w:rsidRDefault="002844CC" w:rsidP="002844CC">
      <w:pPr>
        <w:spacing w:line="240" w:lineRule="auto"/>
        <w:contextualSpacing/>
        <w:rPr>
          <w:rFonts w:ascii="Helvetica" w:hAnsi="Helvetica"/>
          <w:sz w:val="24"/>
          <w:szCs w:val="24"/>
        </w:rPr>
      </w:pPr>
    </w:p>
    <w:p w14:paraId="493BC625" w14:textId="77777777" w:rsidR="002844CC" w:rsidRDefault="002844CC" w:rsidP="002844CC">
      <w:pPr>
        <w:spacing w:line="240" w:lineRule="auto"/>
        <w:contextualSpacing/>
        <w:rPr>
          <w:rFonts w:ascii="Helvetica" w:hAnsi="Helvetica"/>
          <w:sz w:val="24"/>
          <w:szCs w:val="24"/>
        </w:rPr>
      </w:pPr>
      <w:r>
        <w:rPr>
          <w:rFonts w:ascii="Helvetica" w:hAnsi="Helvetica"/>
          <w:sz w:val="24"/>
          <w:szCs w:val="24"/>
        </w:rPr>
        <w:lastRenderedPageBreak/>
        <w:t>Bethann reported that the current article about Field Bred Cockers was written 15- years ago.  Bethann has now updated the article and is seeking comment from the FTC.</w:t>
      </w:r>
    </w:p>
    <w:p w14:paraId="152D5382" w14:textId="77777777" w:rsidR="0074153D" w:rsidRDefault="0074153D" w:rsidP="002844CC">
      <w:pPr>
        <w:spacing w:line="240" w:lineRule="auto"/>
        <w:contextualSpacing/>
        <w:rPr>
          <w:rFonts w:ascii="Helvetica" w:hAnsi="Helvetica"/>
          <w:sz w:val="24"/>
          <w:szCs w:val="24"/>
        </w:rPr>
      </w:pPr>
    </w:p>
    <w:p w14:paraId="06E96272" w14:textId="77777777" w:rsidR="0074153D" w:rsidRDefault="0074153D" w:rsidP="002844CC">
      <w:pPr>
        <w:spacing w:line="240" w:lineRule="auto"/>
        <w:contextualSpacing/>
        <w:rPr>
          <w:rFonts w:ascii="Helvetica" w:hAnsi="Helvetica"/>
          <w:sz w:val="24"/>
          <w:szCs w:val="24"/>
        </w:rPr>
      </w:pPr>
      <w:r>
        <w:rPr>
          <w:rFonts w:ascii="Helvetica" w:hAnsi="Helvetica"/>
          <w:sz w:val="24"/>
          <w:szCs w:val="24"/>
        </w:rPr>
        <w:t>Bethann addressed several questions from the FTC regarding the AKC Marketplace and how the information could be tied into the fieldcockers website or FACEBOOK.</w:t>
      </w:r>
      <w:r w:rsidR="001525E7">
        <w:rPr>
          <w:rFonts w:ascii="Helvetica" w:hAnsi="Helvetica"/>
          <w:sz w:val="24"/>
          <w:szCs w:val="24"/>
        </w:rPr>
        <w:t xml:space="preserve">  In particular; do Breeders get charged for listings, is there a time limit on listing, </w:t>
      </w:r>
      <w:r w:rsidR="00041974">
        <w:rPr>
          <w:rFonts w:ascii="Helvetica" w:hAnsi="Helvetica"/>
          <w:sz w:val="24"/>
          <w:szCs w:val="24"/>
        </w:rPr>
        <w:t>are photos provided, is it clear Field-Bred Cockers need a ‘job’, and does the AKC encourage proper breeding practices.</w:t>
      </w:r>
    </w:p>
    <w:p w14:paraId="42725614" w14:textId="77777777" w:rsidR="0074153D" w:rsidRDefault="0074153D" w:rsidP="002844CC">
      <w:pPr>
        <w:spacing w:line="240" w:lineRule="auto"/>
        <w:contextualSpacing/>
        <w:rPr>
          <w:rFonts w:ascii="Helvetica" w:hAnsi="Helvetica"/>
          <w:sz w:val="24"/>
          <w:szCs w:val="24"/>
        </w:rPr>
      </w:pPr>
    </w:p>
    <w:p w14:paraId="375D0C9E" w14:textId="77777777" w:rsidR="0074153D" w:rsidRDefault="0074153D" w:rsidP="002844CC">
      <w:pPr>
        <w:spacing w:line="240" w:lineRule="auto"/>
        <w:contextualSpacing/>
        <w:rPr>
          <w:rFonts w:ascii="Helvetica" w:hAnsi="Helvetica"/>
          <w:sz w:val="24"/>
          <w:szCs w:val="24"/>
        </w:rPr>
      </w:pPr>
      <w:r>
        <w:rPr>
          <w:rFonts w:ascii="Helvetica" w:hAnsi="Helvetica"/>
          <w:sz w:val="24"/>
          <w:szCs w:val="24"/>
        </w:rPr>
        <w:t>The FTC expressed no concerns over the article.</w:t>
      </w:r>
    </w:p>
    <w:p w14:paraId="07B9CA97" w14:textId="77777777" w:rsidR="00E00E35" w:rsidRDefault="00E00E35" w:rsidP="00FF0162">
      <w:pPr>
        <w:spacing w:line="240" w:lineRule="auto"/>
        <w:contextualSpacing/>
        <w:rPr>
          <w:rFonts w:ascii="Helvetica" w:hAnsi="Helvetica"/>
          <w:sz w:val="24"/>
          <w:szCs w:val="24"/>
        </w:rPr>
      </w:pPr>
    </w:p>
    <w:p w14:paraId="7D9DB760" w14:textId="77777777" w:rsidR="00E00E35" w:rsidRPr="00577FE3" w:rsidRDefault="00E00E35" w:rsidP="00E00E35">
      <w:pPr>
        <w:spacing w:line="240" w:lineRule="auto"/>
        <w:contextualSpacing/>
        <w:rPr>
          <w:rFonts w:ascii="Helvetica" w:hAnsi="Helvetica"/>
          <w:sz w:val="24"/>
          <w:szCs w:val="24"/>
        </w:rPr>
      </w:pPr>
      <w:r>
        <w:rPr>
          <w:rFonts w:ascii="Helvetica" w:hAnsi="Helvetica"/>
          <w:b/>
          <w:sz w:val="24"/>
          <w:szCs w:val="24"/>
        </w:rPr>
        <w:t>Board of Directors Meeting March 4, 2021:</w:t>
      </w:r>
      <w:r>
        <w:rPr>
          <w:rFonts w:ascii="Helvetica" w:hAnsi="Helvetica"/>
          <w:sz w:val="24"/>
          <w:szCs w:val="24"/>
        </w:rPr>
        <w:t xml:space="preserve"> </w:t>
      </w:r>
    </w:p>
    <w:p w14:paraId="2690EABE" w14:textId="77777777" w:rsidR="00E00E35" w:rsidRDefault="00041974" w:rsidP="00FF0162">
      <w:pPr>
        <w:spacing w:line="240" w:lineRule="auto"/>
        <w:contextualSpacing/>
        <w:rPr>
          <w:rFonts w:ascii="Helvetica" w:hAnsi="Helvetica"/>
          <w:sz w:val="24"/>
          <w:szCs w:val="24"/>
        </w:rPr>
      </w:pPr>
      <w:r>
        <w:rPr>
          <w:rFonts w:ascii="Helvetica" w:hAnsi="Helvetica"/>
          <w:sz w:val="24"/>
          <w:szCs w:val="24"/>
        </w:rPr>
        <w:t>Dawn announced that she attended the last ECSCA Board Meeting on March 4, 2021.   At that meeting she presented the FTC proposal for a yearly NACC as well as changing the NACC qualification from three years to two years starting with the 2022 NACC.  The Board voted immediately and approved the proposal.</w:t>
      </w:r>
    </w:p>
    <w:p w14:paraId="208A4115" w14:textId="77777777" w:rsidR="00041974" w:rsidRDefault="00041974" w:rsidP="00FF0162">
      <w:pPr>
        <w:spacing w:line="240" w:lineRule="auto"/>
        <w:contextualSpacing/>
        <w:rPr>
          <w:rFonts w:ascii="Helvetica" w:hAnsi="Helvetica"/>
          <w:sz w:val="24"/>
          <w:szCs w:val="24"/>
        </w:rPr>
      </w:pPr>
    </w:p>
    <w:p w14:paraId="72EF9619" w14:textId="77777777" w:rsidR="00041974" w:rsidRDefault="00041974" w:rsidP="00FF0162">
      <w:pPr>
        <w:spacing w:line="240" w:lineRule="auto"/>
        <w:contextualSpacing/>
        <w:rPr>
          <w:rFonts w:ascii="Helvetica" w:hAnsi="Helvetica"/>
          <w:sz w:val="24"/>
          <w:szCs w:val="24"/>
        </w:rPr>
      </w:pPr>
      <w:r>
        <w:rPr>
          <w:rFonts w:ascii="Helvetica" w:hAnsi="Helvetica"/>
          <w:sz w:val="24"/>
          <w:szCs w:val="24"/>
        </w:rPr>
        <w:t>Pat suggested the FTC have a conversation with the ECSCA around the FTC having an ex-officio Member to attend the monthly ECSCA Board Meetings.  Dawn indicated she feels the Board would likely be receptive to the idea.</w:t>
      </w:r>
    </w:p>
    <w:p w14:paraId="6C5E2442" w14:textId="77777777" w:rsidR="00041974" w:rsidRDefault="00041974" w:rsidP="00FF0162">
      <w:pPr>
        <w:spacing w:line="240" w:lineRule="auto"/>
        <w:contextualSpacing/>
        <w:rPr>
          <w:rFonts w:ascii="Helvetica" w:hAnsi="Helvetica"/>
          <w:sz w:val="24"/>
          <w:szCs w:val="24"/>
        </w:rPr>
      </w:pPr>
    </w:p>
    <w:p w14:paraId="72A1D675" w14:textId="77777777" w:rsidR="00041974" w:rsidRDefault="00041974" w:rsidP="00FF0162">
      <w:pPr>
        <w:spacing w:line="240" w:lineRule="auto"/>
        <w:contextualSpacing/>
        <w:rPr>
          <w:rFonts w:ascii="Helvetica" w:hAnsi="Helvetica"/>
          <w:sz w:val="24"/>
          <w:szCs w:val="24"/>
        </w:rPr>
      </w:pPr>
      <w:r>
        <w:rPr>
          <w:rFonts w:ascii="Helvetica" w:hAnsi="Helvetica"/>
          <w:sz w:val="24"/>
          <w:szCs w:val="24"/>
        </w:rPr>
        <w:t>It was also mentioned the ECSCA Yearly National Meeting will be held April 13, 2021 and is OPEN to All.  Other Board meetings are held the first Wednesday of each month.</w:t>
      </w:r>
    </w:p>
    <w:p w14:paraId="45AD48A8" w14:textId="77777777" w:rsidR="00041974" w:rsidRDefault="00041974" w:rsidP="00FF0162">
      <w:pPr>
        <w:spacing w:line="240" w:lineRule="auto"/>
        <w:contextualSpacing/>
        <w:rPr>
          <w:rFonts w:ascii="Helvetica" w:hAnsi="Helvetica"/>
          <w:sz w:val="24"/>
          <w:szCs w:val="24"/>
        </w:rPr>
      </w:pPr>
    </w:p>
    <w:p w14:paraId="23C91C24" w14:textId="77777777" w:rsidR="00041974" w:rsidRDefault="00041974" w:rsidP="00FF0162">
      <w:pPr>
        <w:spacing w:line="240" w:lineRule="auto"/>
        <w:contextualSpacing/>
        <w:rPr>
          <w:rFonts w:ascii="Helvetica" w:hAnsi="Helvetica"/>
          <w:sz w:val="24"/>
          <w:szCs w:val="24"/>
        </w:rPr>
      </w:pPr>
      <w:r>
        <w:rPr>
          <w:rFonts w:ascii="Helvetica" w:hAnsi="Helvetica"/>
          <w:sz w:val="24"/>
          <w:szCs w:val="24"/>
        </w:rPr>
        <w:t>There was discussion around whether the FTC Members should rotate attendance to the Board meetings or just assign one individual from the FTC to attend every meeting.</w:t>
      </w:r>
    </w:p>
    <w:p w14:paraId="75495303" w14:textId="77777777" w:rsidR="00041974" w:rsidRDefault="00041974" w:rsidP="00FF0162">
      <w:pPr>
        <w:spacing w:line="240" w:lineRule="auto"/>
        <w:contextualSpacing/>
        <w:rPr>
          <w:rFonts w:ascii="Helvetica" w:hAnsi="Helvetica"/>
          <w:sz w:val="24"/>
          <w:szCs w:val="24"/>
        </w:rPr>
      </w:pPr>
    </w:p>
    <w:p w14:paraId="1902944D" w14:textId="77777777" w:rsidR="00041974" w:rsidRPr="00041974" w:rsidRDefault="00041974" w:rsidP="00FF0162">
      <w:pPr>
        <w:spacing w:line="240" w:lineRule="auto"/>
        <w:contextualSpacing/>
        <w:rPr>
          <w:rFonts w:ascii="Helvetica" w:hAnsi="Helvetica"/>
          <w:sz w:val="24"/>
          <w:szCs w:val="24"/>
        </w:rPr>
      </w:pPr>
      <w:r>
        <w:rPr>
          <w:rFonts w:ascii="Helvetica" w:hAnsi="Helvetica"/>
          <w:sz w:val="24"/>
          <w:szCs w:val="24"/>
        </w:rPr>
        <w:t>Pat suggested the FTC write a memo requesting this opportunity.  The item was tabled until April allowing time to put a memo together.</w:t>
      </w:r>
    </w:p>
    <w:p w14:paraId="13000B58" w14:textId="77777777" w:rsidR="00FF0162" w:rsidRPr="005D10CF" w:rsidRDefault="00FF0162" w:rsidP="00FF0162">
      <w:pPr>
        <w:spacing w:line="240" w:lineRule="auto"/>
        <w:contextualSpacing/>
        <w:rPr>
          <w:rFonts w:ascii="Helvetica" w:hAnsi="Helvetica"/>
          <w:sz w:val="24"/>
          <w:szCs w:val="24"/>
        </w:rPr>
      </w:pPr>
    </w:p>
    <w:p w14:paraId="03BFD962" w14:textId="77777777" w:rsidR="00FF0162" w:rsidRDefault="00FF0162" w:rsidP="00FF0162">
      <w:pPr>
        <w:spacing w:line="240" w:lineRule="auto"/>
        <w:contextualSpacing/>
        <w:rPr>
          <w:rFonts w:ascii="Helvetica" w:hAnsi="Helvetica"/>
          <w:b/>
          <w:sz w:val="24"/>
          <w:szCs w:val="24"/>
        </w:rPr>
      </w:pPr>
      <w:r>
        <w:rPr>
          <w:rFonts w:ascii="Helvetica" w:hAnsi="Helvetica"/>
          <w:b/>
          <w:sz w:val="24"/>
          <w:szCs w:val="24"/>
          <w:u w:val="single"/>
        </w:rPr>
        <w:t>OLD BUSINESS:</w:t>
      </w:r>
    </w:p>
    <w:p w14:paraId="720330BB" w14:textId="77777777" w:rsidR="00FF0162" w:rsidRDefault="00FF0162" w:rsidP="0041351F">
      <w:pPr>
        <w:spacing w:line="240" w:lineRule="auto"/>
        <w:contextualSpacing/>
        <w:rPr>
          <w:rFonts w:ascii="Helvetica" w:hAnsi="Helvetica"/>
          <w:sz w:val="24"/>
          <w:szCs w:val="24"/>
        </w:rPr>
      </w:pPr>
    </w:p>
    <w:p w14:paraId="7F71759C" w14:textId="77777777" w:rsidR="00FF0162" w:rsidRDefault="00FF0162" w:rsidP="00FF0162">
      <w:pPr>
        <w:spacing w:line="240" w:lineRule="auto"/>
        <w:contextualSpacing/>
        <w:rPr>
          <w:rFonts w:ascii="Helvetica" w:hAnsi="Helvetica"/>
          <w:sz w:val="24"/>
          <w:szCs w:val="24"/>
        </w:rPr>
      </w:pPr>
      <w:r>
        <w:rPr>
          <w:rFonts w:ascii="Helvetica" w:hAnsi="Helvetica"/>
          <w:b/>
          <w:sz w:val="24"/>
          <w:szCs w:val="24"/>
        </w:rPr>
        <w:t>Additions to 2021 Fall Calendar:</w:t>
      </w:r>
      <w:r>
        <w:rPr>
          <w:rFonts w:ascii="Helvetica" w:hAnsi="Helvetica"/>
          <w:sz w:val="24"/>
          <w:szCs w:val="24"/>
        </w:rPr>
        <w:t xml:space="preserve">  </w:t>
      </w:r>
    </w:p>
    <w:p w14:paraId="3EB9CF4B" w14:textId="77777777" w:rsidR="00041974" w:rsidRDefault="00041974" w:rsidP="00FF0162">
      <w:pPr>
        <w:spacing w:line="240" w:lineRule="auto"/>
        <w:contextualSpacing/>
        <w:rPr>
          <w:rFonts w:ascii="Helvetica" w:hAnsi="Helvetica"/>
          <w:sz w:val="24"/>
          <w:szCs w:val="24"/>
        </w:rPr>
      </w:pPr>
      <w:r>
        <w:rPr>
          <w:rFonts w:ascii="Helvetica" w:hAnsi="Helvetica"/>
          <w:sz w:val="24"/>
          <w:szCs w:val="24"/>
        </w:rPr>
        <w:t>Dawn noted the following requests:</w:t>
      </w:r>
    </w:p>
    <w:p w14:paraId="79524031" w14:textId="77777777" w:rsidR="00FF0162" w:rsidRDefault="00041974" w:rsidP="00FF0162">
      <w:pPr>
        <w:spacing w:line="240" w:lineRule="auto"/>
        <w:contextualSpacing/>
        <w:rPr>
          <w:rFonts w:ascii="Helvetica" w:hAnsi="Helvetica"/>
          <w:sz w:val="24"/>
          <w:szCs w:val="24"/>
        </w:rPr>
      </w:pPr>
      <w:r>
        <w:rPr>
          <w:rFonts w:ascii="Helvetica" w:hAnsi="Helvetica"/>
          <w:sz w:val="24"/>
          <w:szCs w:val="24"/>
        </w:rPr>
        <w:t>North Dakota has requested the addition of an early June Cocker Trial.</w:t>
      </w:r>
    </w:p>
    <w:p w14:paraId="637590BC" w14:textId="77777777" w:rsidR="00041974" w:rsidRDefault="00041974" w:rsidP="00FF0162">
      <w:pPr>
        <w:spacing w:line="240" w:lineRule="auto"/>
        <w:contextualSpacing/>
        <w:rPr>
          <w:rFonts w:ascii="Helvetica" w:hAnsi="Helvetica"/>
          <w:sz w:val="24"/>
          <w:szCs w:val="24"/>
        </w:rPr>
      </w:pPr>
      <w:r>
        <w:rPr>
          <w:rFonts w:ascii="Helvetica" w:hAnsi="Helvetica"/>
          <w:sz w:val="24"/>
          <w:szCs w:val="24"/>
        </w:rPr>
        <w:t xml:space="preserve">Cocker Spaniel Field Trial Club of America would like to hold a </w:t>
      </w:r>
      <w:r w:rsidR="00C75752">
        <w:rPr>
          <w:rFonts w:ascii="Helvetica" w:hAnsi="Helvetica"/>
          <w:sz w:val="24"/>
          <w:szCs w:val="24"/>
        </w:rPr>
        <w:t>Spring</w:t>
      </w:r>
      <w:r>
        <w:rPr>
          <w:rFonts w:ascii="Helvetica" w:hAnsi="Helvetica"/>
          <w:sz w:val="24"/>
          <w:szCs w:val="24"/>
        </w:rPr>
        <w:t xml:space="preserve"> trial with Jerry Cacchio and Pat Keliher as Judges.</w:t>
      </w:r>
    </w:p>
    <w:p w14:paraId="303E5CBB" w14:textId="77777777" w:rsidR="00041974" w:rsidRDefault="00041974" w:rsidP="00FF0162">
      <w:pPr>
        <w:spacing w:line="240" w:lineRule="auto"/>
        <w:contextualSpacing/>
        <w:rPr>
          <w:rFonts w:ascii="Helvetica" w:hAnsi="Helvetica"/>
          <w:sz w:val="24"/>
          <w:szCs w:val="24"/>
        </w:rPr>
      </w:pPr>
    </w:p>
    <w:p w14:paraId="63784301" w14:textId="77777777" w:rsidR="00FF0162" w:rsidRPr="00132574" w:rsidRDefault="00E00E35" w:rsidP="0041351F">
      <w:pPr>
        <w:spacing w:line="240" w:lineRule="auto"/>
        <w:contextualSpacing/>
        <w:rPr>
          <w:rFonts w:ascii="Helvetica" w:hAnsi="Helvetica"/>
          <w:sz w:val="24"/>
          <w:szCs w:val="24"/>
        </w:rPr>
      </w:pPr>
      <w:r>
        <w:rPr>
          <w:rFonts w:ascii="Helvetica" w:hAnsi="Helvetica"/>
          <w:b/>
          <w:sz w:val="24"/>
          <w:szCs w:val="24"/>
        </w:rPr>
        <w:t>Survey Monkey</w:t>
      </w:r>
      <w:r w:rsidR="00FF0162">
        <w:rPr>
          <w:rFonts w:ascii="Helvetica" w:hAnsi="Helvetica"/>
          <w:b/>
          <w:sz w:val="24"/>
          <w:szCs w:val="24"/>
        </w:rPr>
        <w:t>:</w:t>
      </w:r>
      <w:r w:rsidR="00FF0162">
        <w:rPr>
          <w:rFonts w:ascii="Helvetica" w:hAnsi="Helvetica"/>
          <w:sz w:val="24"/>
          <w:szCs w:val="24"/>
        </w:rPr>
        <w:t xml:space="preserve">  </w:t>
      </w:r>
    </w:p>
    <w:p w14:paraId="17AF6BBC" w14:textId="77777777" w:rsidR="00FF0162" w:rsidRDefault="0059755F" w:rsidP="00FF0162">
      <w:pPr>
        <w:spacing w:line="240" w:lineRule="auto"/>
        <w:contextualSpacing/>
        <w:rPr>
          <w:rFonts w:ascii="Helvetica" w:hAnsi="Helvetica"/>
          <w:sz w:val="24"/>
          <w:szCs w:val="24"/>
        </w:rPr>
      </w:pPr>
      <w:r>
        <w:rPr>
          <w:rFonts w:ascii="Helvetica" w:hAnsi="Helvetica"/>
          <w:sz w:val="24"/>
          <w:szCs w:val="24"/>
        </w:rPr>
        <w:t xml:space="preserve">The </w:t>
      </w:r>
      <w:r w:rsidR="00B56E48">
        <w:rPr>
          <w:rFonts w:ascii="Helvetica" w:hAnsi="Helvetica"/>
          <w:sz w:val="24"/>
          <w:szCs w:val="24"/>
        </w:rPr>
        <w:t>FTC discussed the la</w:t>
      </w:r>
      <w:r>
        <w:rPr>
          <w:rFonts w:ascii="Helvetica" w:hAnsi="Helvetica"/>
          <w:sz w:val="24"/>
          <w:szCs w:val="24"/>
        </w:rPr>
        <w:t>test Survey Monke</w:t>
      </w:r>
      <w:r w:rsidR="00B56E48">
        <w:rPr>
          <w:rFonts w:ascii="Helvetica" w:hAnsi="Helvetica"/>
          <w:sz w:val="24"/>
          <w:szCs w:val="24"/>
        </w:rPr>
        <w:t>y theme:  Field Trial Quality.  In particular, there was concern over whether the FTC should be involved in policing Trials.  The consensus is the FTC should not act as Enforcers but instead as Mentors.</w:t>
      </w:r>
    </w:p>
    <w:p w14:paraId="3FC4D421" w14:textId="77777777" w:rsidR="00B56E48" w:rsidRDefault="00B56E48" w:rsidP="00FF0162">
      <w:pPr>
        <w:spacing w:line="240" w:lineRule="auto"/>
        <w:contextualSpacing/>
        <w:rPr>
          <w:rFonts w:ascii="Helvetica" w:hAnsi="Helvetica"/>
          <w:sz w:val="24"/>
          <w:szCs w:val="24"/>
        </w:rPr>
      </w:pPr>
    </w:p>
    <w:p w14:paraId="7D0ABEBE" w14:textId="77777777" w:rsidR="00B56E48" w:rsidRDefault="00B56E48" w:rsidP="00FF0162">
      <w:pPr>
        <w:spacing w:line="240" w:lineRule="auto"/>
        <w:contextualSpacing/>
        <w:rPr>
          <w:rFonts w:ascii="Helvetica" w:hAnsi="Helvetica"/>
          <w:sz w:val="24"/>
          <w:szCs w:val="24"/>
        </w:rPr>
      </w:pPr>
      <w:r>
        <w:rPr>
          <w:rFonts w:ascii="Helvetica" w:hAnsi="Helvetica"/>
          <w:sz w:val="24"/>
          <w:szCs w:val="24"/>
        </w:rPr>
        <w:t>There was also discussion around whether FTC Reps in attendance at a Trial should get involved in any issues that might arise.  It was decided such involvement could be disruptive and that FTC Reps likely should only be involved if Field Trial Chairs or Judges request their input.</w:t>
      </w:r>
    </w:p>
    <w:p w14:paraId="2044672D" w14:textId="77777777" w:rsidR="00B56E48" w:rsidRDefault="00B56E48" w:rsidP="00FF0162">
      <w:pPr>
        <w:spacing w:line="240" w:lineRule="auto"/>
        <w:contextualSpacing/>
        <w:rPr>
          <w:rFonts w:ascii="Helvetica" w:hAnsi="Helvetica"/>
          <w:sz w:val="24"/>
          <w:szCs w:val="24"/>
        </w:rPr>
      </w:pPr>
    </w:p>
    <w:p w14:paraId="7B36EF67" w14:textId="77777777" w:rsidR="00B56E48" w:rsidRDefault="00B56E48" w:rsidP="00FF0162">
      <w:pPr>
        <w:spacing w:line="240" w:lineRule="auto"/>
        <w:contextualSpacing/>
        <w:rPr>
          <w:rFonts w:ascii="Helvetica" w:hAnsi="Helvetica"/>
          <w:sz w:val="24"/>
          <w:szCs w:val="24"/>
        </w:rPr>
      </w:pPr>
      <w:r>
        <w:rPr>
          <w:rFonts w:ascii="Helvetica" w:hAnsi="Helvetica"/>
          <w:sz w:val="24"/>
          <w:szCs w:val="24"/>
        </w:rPr>
        <w:t xml:space="preserve">The general FTC consensus is that Folks need to come to the FTC for direction when needed.  Then, the FTC can either suggest they file a formal complaint with the AKC or the FTC can take the </w:t>
      </w:r>
      <w:r w:rsidR="00970A8F">
        <w:rPr>
          <w:rFonts w:ascii="Helvetica" w:hAnsi="Helvetica"/>
          <w:sz w:val="24"/>
          <w:szCs w:val="24"/>
        </w:rPr>
        <w:t>issue</w:t>
      </w:r>
      <w:r>
        <w:rPr>
          <w:rFonts w:ascii="Helvetica" w:hAnsi="Helvetica"/>
          <w:sz w:val="24"/>
          <w:szCs w:val="24"/>
        </w:rPr>
        <w:t xml:space="preserve"> to the AKC.  </w:t>
      </w:r>
    </w:p>
    <w:p w14:paraId="058B3C41" w14:textId="77777777" w:rsidR="00B56E48" w:rsidRDefault="00B56E48" w:rsidP="00FF0162">
      <w:pPr>
        <w:spacing w:line="240" w:lineRule="auto"/>
        <w:contextualSpacing/>
        <w:rPr>
          <w:rFonts w:ascii="Helvetica" w:hAnsi="Helvetica"/>
          <w:sz w:val="24"/>
          <w:szCs w:val="24"/>
        </w:rPr>
      </w:pPr>
    </w:p>
    <w:p w14:paraId="49934A93" w14:textId="77777777" w:rsidR="00B56E48" w:rsidRDefault="003920DE" w:rsidP="00FF0162">
      <w:pPr>
        <w:spacing w:line="240" w:lineRule="auto"/>
        <w:contextualSpacing/>
        <w:rPr>
          <w:rFonts w:ascii="Helvetica" w:hAnsi="Helvetica"/>
          <w:sz w:val="24"/>
          <w:szCs w:val="24"/>
        </w:rPr>
      </w:pPr>
      <w:r>
        <w:rPr>
          <w:rFonts w:ascii="Helvetica" w:hAnsi="Helvetica"/>
          <w:sz w:val="24"/>
          <w:szCs w:val="24"/>
        </w:rPr>
        <w:lastRenderedPageBreak/>
        <w:t>It was also concl</w:t>
      </w:r>
      <w:r w:rsidR="00B56E48">
        <w:rPr>
          <w:rFonts w:ascii="Helvetica" w:hAnsi="Helvetica"/>
          <w:sz w:val="24"/>
          <w:szCs w:val="24"/>
        </w:rPr>
        <w:t xml:space="preserve">uded that the FTC will maintain privacy with any issues.  The FTC as a Group will discuss situations and determine the best possible course of action that will serve as an educational tool and not a reprimand.  All such contacts with Field Trial Chairs or Committees will </w:t>
      </w:r>
      <w:r>
        <w:rPr>
          <w:rFonts w:ascii="Helvetica" w:hAnsi="Helvetica"/>
          <w:sz w:val="24"/>
          <w:szCs w:val="24"/>
        </w:rPr>
        <w:t>be handled in a confidential fashion.</w:t>
      </w:r>
    </w:p>
    <w:p w14:paraId="32A0D5C0" w14:textId="77777777" w:rsidR="003920DE" w:rsidRDefault="003920DE" w:rsidP="00FF0162">
      <w:pPr>
        <w:spacing w:line="240" w:lineRule="auto"/>
        <w:contextualSpacing/>
        <w:rPr>
          <w:rFonts w:ascii="Helvetica" w:hAnsi="Helvetica"/>
          <w:sz w:val="24"/>
          <w:szCs w:val="24"/>
        </w:rPr>
      </w:pPr>
    </w:p>
    <w:p w14:paraId="5F34F340" w14:textId="77777777" w:rsidR="003920DE" w:rsidRDefault="003920DE" w:rsidP="00FF0162">
      <w:pPr>
        <w:spacing w:line="240" w:lineRule="auto"/>
        <w:contextualSpacing/>
        <w:rPr>
          <w:rFonts w:ascii="Helvetica" w:hAnsi="Helvetica"/>
          <w:sz w:val="24"/>
          <w:szCs w:val="24"/>
        </w:rPr>
      </w:pPr>
      <w:r>
        <w:rPr>
          <w:rFonts w:ascii="Helvetica" w:hAnsi="Helvetica"/>
          <w:sz w:val="24"/>
          <w:szCs w:val="24"/>
        </w:rPr>
        <w:t>In regards to the Survey Monkey, Pat and Cheryl will complete the editing of survey questions and submit them to the FTC Members for final approval.</w:t>
      </w:r>
    </w:p>
    <w:p w14:paraId="0D64C98D" w14:textId="77777777" w:rsidR="003920DE" w:rsidRDefault="003920DE" w:rsidP="00FF0162">
      <w:pPr>
        <w:spacing w:line="240" w:lineRule="auto"/>
        <w:contextualSpacing/>
        <w:rPr>
          <w:rFonts w:ascii="Helvetica" w:hAnsi="Helvetica"/>
          <w:sz w:val="24"/>
          <w:szCs w:val="24"/>
        </w:rPr>
      </w:pPr>
    </w:p>
    <w:p w14:paraId="6E94DDE4" w14:textId="77777777" w:rsidR="00E00E35" w:rsidRPr="00132574" w:rsidRDefault="00E00E35" w:rsidP="00E00E35">
      <w:pPr>
        <w:spacing w:line="240" w:lineRule="auto"/>
        <w:contextualSpacing/>
        <w:rPr>
          <w:rFonts w:ascii="Helvetica" w:hAnsi="Helvetica"/>
          <w:sz w:val="24"/>
          <w:szCs w:val="24"/>
        </w:rPr>
      </w:pPr>
      <w:r>
        <w:rPr>
          <w:rFonts w:ascii="Helvetica" w:hAnsi="Helvetica"/>
          <w:b/>
          <w:sz w:val="24"/>
          <w:szCs w:val="24"/>
        </w:rPr>
        <w:t>Limited Entry Trials/Low Bird Numbers:</w:t>
      </w:r>
      <w:r>
        <w:rPr>
          <w:rFonts w:ascii="Helvetica" w:hAnsi="Helvetica"/>
          <w:sz w:val="24"/>
          <w:szCs w:val="24"/>
        </w:rPr>
        <w:t xml:space="preserve">  </w:t>
      </w:r>
    </w:p>
    <w:p w14:paraId="60117275" w14:textId="77777777" w:rsidR="00E00E35" w:rsidRDefault="00D46FF1" w:rsidP="00FF0162">
      <w:pPr>
        <w:spacing w:line="240" w:lineRule="auto"/>
        <w:contextualSpacing/>
        <w:rPr>
          <w:rFonts w:ascii="Helvetica" w:hAnsi="Helvetica"/>
          <w:sz w:val="24"/>
          <w:szCs w:val="24"/>
        </w:rPr>
      </w:pPr>
      <w:r>
        <w:rPr>
          <w:rFonts w:ascii="Helvetica" w:hAnsi="Helvetica"/>
          <w:sz w:val="24"/>
          <w:szCs w:val="24"/>
        </w:rPr>
        <w:t xml:space="preserve">There was a brief discussion around Limited Entry Trials.  To date, only the Missouri Headwaters Gun Dog Club has a limited entry.  When their Trial opened on Huntsecretary.com it filled in an hour and now has a large waiting list.  </w:t>
      </w:r>
      <w:r w:rsidR="00FC4F32">
        <w:rPr>
          <w:rFonts w:ascii="Helvetica" w:hAnsi="Helvetica"/>
          <w:sz w:val="24"/>
          <w:szCs w:val="24"/>
        </w:rPr>
        <w:br/>
        <w:t xml:space="preserve">*Minnesota Hunting Spaniel Assoc has now also established a limited entry trial in May. </w:t>
      </w:r>
      <w:r w:rsidR="00FC4F32">
        <w:rPr>
          <w:rFonts w:ascii="Helvetica" w:hAnsi="Helvetica"/>
          <w:sz w:val="24"/>
          <w:szCs w:val="24"/>
        </w:rPr>
        <w:br/>
      </w:r>
      <w:r>
        <w:rPr>
          <w:rFonts w:ascii="Helvetica" w:hAnsi="Helvetica"/>
          <w:sz w:val="24"/>
          <w:szCs w:val="24"/>
        </w:rPr>
        <w:br/>
        <w:t>It was mentioned that the way to keep things fair for any Limited Entry Trial is to have a ‘Hard Opening’ for sign-up.</w:t>
      </w:r>
      <w:r w:rsidR="00FC4F32">
        <w:rPr>
          <w:rFonts w:ascii="Helvetica" w:hAnsi="Helvetica"/>
          <w:sz w:val="24"/>
          <w:szCs w:val="24"/>
        </w:rPr>
        <w:t xml:space="preserve"> HuntSecretary is posting day and time of openings on each of the trial premiums now. It is recommended that anyone wishing to enter these trials be watchful of opening dates and times on Huntsecretary. </w:t>
      </w:r>
    </w:p>
    <w:p w14:paraId="1860CB72" w14:textId="77777777" w:rsidR="00FF0162" w:rsidRPr="005D10CF" w:rsidRDefault="00FF0162" w:rsidP="00FF0162">
      <w:pPr>
        <w:spacing w:line="240" w:lineRule="auto"/>
        <w:contextualSpacing/>
        <w:rPr>
          <w:rFonts w:ascii="Helvetica" w:hAnsi="Helvetica"/>
          <w:sz w:val="24"/>
          <w:szCs w:val="24"/>
        </w:rPr>
      </w:pPr>
    </w:p>
    <w:p w14:paraId="54699F31" w14:textId="77777777" w:rsidR="00FF0162" w:rsidRDefault="00FF0162" w:rsidP="00FF0162">
      <w:pPr>
        <w:spacing w:line="240" w:lineRule="auto"/>
        <w:contextualSpacing/>
        <w:rPr>
          <w:rFonts w:ascii="Helvetica" w:hAnsi="Helvetica"/>
          <w:b/>
          <w:sz w:val="24"/>
          <w:szCs w:val="24"/>
        </w:rPr>
      </w:pPr>
      <w:r>
        <w:rPr>
          <w:rFonts w:ascii="Helvetica" w:hAnsi="Helvetica"/>
          <w:b/>
          <w:sz w:val="24"/>
          <w:szCs w:val="24"/>
          <w:u w:val="single"/>
        </w:rPr>
        <w:t>NEW BUSINESS:</w:t>
      </w:r>
    </w:p>
    <w:p w14:paraId="730CFF47" w14:textId="77777777" w:rsidR="00FF0162" w:rsidRDefault="00FF0162" w:rsidP="0041351F">
      <w:pPr>
        <w:spacing w:line="240" w:lineRule="auto"/>
        <w:contextualSpacing/>
        <w:rPr>
          <w:rFonts w:ascii="Helvetica" w:hAnsi="Helvetica"/>
          <w:b/>
          <w:sz w:val="24"/>
          <w:szCs w:val="24"/>
        </w:rPr>
      </w:pPr>
    </w:p>
    <w:p w14:paraId="54AA36E2" w14:textId="77777777" w:rsidR="00E00E35" w:rsidRPr="00841117" w:rsidRDefault="00E00E35" w:rsidP="0041351F">
      <w:pPr>
        <w:spacing w:line="240" w:lineRule="auto"/>
        <w:contextualSpacing/>
        <w:rPr>
          <w:rFonts w:ascii="Helvetica" w:hAnsi="Helvetica"/>
          <w:sz w:val="24"/>
          <w:szCs w:val="24"/>
        </w:rPr>
      </w:pPr>
      <w:r>
        <w:rPr>
          <w:rFonts w:ascii="Helvetica" w:hAnsi="Helvetica"/>
          <w:b/>
          <w:sz w:val="24"/>
          <w:szCs w:val="24"/>
        </w:rPr>
        <w:t>NCC Updates/correspondence/bids 2022 (NCC/NACC):</w:t>
      </w:r>
    </w:p>
    <w:p w14:paraId="2108721E" w14:textId="77777777" w:rsidR="00FF0162" w:rsidRDefault="005F25FD" w:rsidP="00FF0162">
      <w:pPr>
        <w:spacing w:line="240" w:lineRule="auto"/>
        <w:contextualSpacing/>
        <w:rPr>
          <w:rFonts w:ascii="Helvetica" w:hAnsi="Helvetica"/>
          <w:sz w:val="24"/>
          <w:szCs w:val="24"/>
        </w:rPr>
      </w:pPr>
      <w:r>
        <w:rPr>
          <w:rFonts w:ascii="Helvetica" w:hAnsi="Helvetica"/>
          <w:sz w:val="24"/>
          <w:szCs w:val="24"/>
        </w:rPr>
        <w:t xml:space="preserve">Dawn reported the </w:t>
      </w:r>
      <w:r w:rsidR="00970A8F">
        <w:rPr>
          <w:rFonts w:ascii="Helvetica" w:hAnsi="Helvetica"/>
          <w:sz w:val="24"/>
          <w:szCs w:val="24"/>
        </w:rPr>
        <w:t>developments</w:t>
      </w:r>
      <w:r>
        <w:rPr>
          <w:rFonts w:ascii="Helvetica" w:hAnsi="Helvetica"/>
          <w:sz w:val="24"/>
          <w:szCs w:val="24"/>
        </w:rPr>
        <w:t xml:space="preserve"> with Chair positions:</w:t>
      </w:r>
    </w:p>
    <w:p w14:paraId="5C0E9F98" w14:textId="77777777" w:rsidR="005F25FD" w:rsidRDefault="005F25FD" w:rsidP="00FF0162">
      <w:pPr>
        <w:spacing w:line="240" w:lineRule="auto"/>
        <w:contextualSpacing/>
        <w:rPr>
          <w:rFonts w:ascii="Helvetica" w:hAnsi="Helvetica"/>
          <w:sz w:val="24"/>
          <w:szCs w:val="24"/>
        </w:rPr>
      </w:pPr>
      <w:r>
        <w:rPr>
          <w:rFonts w:ascii="Helvetica" w:hAnsi="Helvetica"/>
          <w:sz w:val="24"/>
          <w:szCs w:val="24"/>
        </w:rPr>
        <w:tab/>
        <w:t>Deb Strohl – Sponsor/Patron Chair</w:t>
      </w:r>
    </w:p>
    <w:p w14:paraId="380D7AFD" w14:textId="77777777" w:rsidR="005F25FD" w:rsidRDefault="005F25FD" w:rsidP="00FF0162">
      <w:pPr>
        <w:spacing w:line="240" w:lineRule="auto"/>
        <w:contextualSpacing/>
        <w:rPr>
          <w:rFonts w:ascii="Helvetica" w:hAnsi="Helvetica"/>
          <w:sz w:val="24"/>
          <w:szCs w:val="24"/>
        </w:rPr>
      </w:pPr>
      <w:r>
        <w:rPr>
          <w:rFonts w:ascii="Helvetica" w:hAnsi="Helvetica"/>
          <w:sz w:val="24"/>
          <w:szCs w:val="24"/>
        </w:rPr>
        <w:tab/>
        <w:t>Chris Dartt – Trophy Chair</w:t>
      </w:r>
    </w:p>
    <w:p w14:paraId="7833FD8B" w14:textId="77777777" w:rsidR="005F25FD" w:rsidRDefault="005F25FD" w:rsidP="00FF0162">
      <w:pPr>
        <w:spacing w:line="240" w:lineRule="auto"/>
        <w:contextualSpacing/>
        <w:rPr>
          <w:rFonts w:ascii="Helvetica" w:hAnsi="Helvetica"/>
          <w:sz w:val="24"/>
          <w:szCs w:val="24"/>
        </w:rPr>
      </w:pPr>
      <w:r>
        <w:rPr>
          <w:rFonts w:ascii="Helvetica" w:hAnsi="Helvetica"/>
          <w:sz w:val="24"/>
          <w:szCs w:val="24"/>
        </w:rPr>
        <w:br/>
        <w:t xml:space="preserve">Cheryl asked for clarification regarding Raffles or Silent </w:t>
      </w:r>
      <w:r w:rsidR="00970A8F">
        <w:rPr>
          <w:rFonts w:ascii="Helvetica" w:hAnsi="Helvetica"/>
          <w:sz w:val="24"/>
          <w:szCs w:val="24"/>
        </w:rPr>
        <w:t>Auction</w:t>
      </w:r>
      <w:r>
        <w:rPr>
          <w:rFonts w:ascii="Helvetica" w:hAnsi="Helvetica"/>
          <w:sz w:val="24"/>
          <w:szCs w:val="24"/>
        </w:rPr>
        <w:t xml:space="preserve">.  Dawn indicated Raffles are acceptable if pre-approved by the ECSCA Treasurer and Silent Auctions are allowed as that </w:t>
      </w:r>
      <w:r w:rsidR="00C3336A">
        <w:rPr>
          <w:rFonts w:ascii="Helvetica" w:hAnsi="Helvetica"/>
          <w:sz w:val="24"/>
          <w:szCs w:val="24"/>
        </w:rPr>
        <w:t>would not be considered gambling.</w:t>
      </w:r>
    </w:p>
    <w:p w14:paraId="7D92C231" w14:textId="77777777" w:rsidR="005F25FD" w:rsidRDefault="005F25FD" w:rsidP="00FF0162">
      <w:pPr>
        <w:spacing w:line="240" w:lineRule="auto"/>
        <w:contextualSpacing/>
        <w:rPr>
          <w:rFonts w:ascii="Helvetica" w:hAnsi="Helvetica"/>
          <w:sz w:val="24"/>
          <w:szCs w:val="24"/>
        </w:rPr>
      </w:pPr>
    </w:p>
    <w:p w14:paraId="0230C605" w14:textId="77777777" w:rsidR="005F25FD" w:rsidRDefault="005F25FD" w:rsidP="00FF0162">
      <w:pPr>
        <w:spacing w:line="240" w:lineRule="auto"/>
        <w:contextualSpacing/>
        <w:rPr>
          <w:rFonts w:ascii="Helvetica" w:hAnsi="Helvetica"/>
          <w:sz w:val="24"/>
          <w:szCs w:val="24"/>
        </w:rPr>
      </w:pPr>
      <w:r>
        <w:rPr>
          <w:rFonts w:ascii="Helvetica" w:hAnsi="Helvetica"/>
          <w:sz w:val="24"/>
          <w:szCs w:val="24"/>
        </w:rPr>
        <w:t xml:space="preserve">Dawn indicated Richie Whelan will </w:t>
      </w:r>
      <w:r w:rsidR="004851BF">
        <w:rPr>
          <w:rFonts w:ascii="Helvetica" w:hAnsi="Helvetica"/>
          <w:sz w:val="24"/>
          <w:szCs w:val="24"/>
        </w:rPr>
        <w:t xml:space="preserve">be invited to </w:t>
      </w:r>
      <w:r>
        <w:rPr>
          <w:rFonts w:ascii="Helvetica" w:hAnsi="Helvetica"/>
          <w:sz w:val="24"/>
          <w:szCs w:val="24"/>
        </w:rPr>
        <w:t>attend the</w:t>
      </w:r>
      <w:r w:rsidR="004851BF">
        <w:rPr>
          <w:rFonts w:ascii="Helvetica" w:hAnsi="Helvetica"/>
          <w:sz w:val="24"/>
          <w:szCs w:val="24"/>
        </w:rPr>
        <w:t xml:space="preserve"> July FTC meeting and provide a NCC u</w:t>
      </w:r>
      <w:r>
        <w:rPr>
          <w:rFonts w:ascii="Helvetica" w:hAnsi="Helvetica"/>
          <w:sz w:val="24"/>
          <w:szCs w:val="24"/>
        </w:rPr>
        <w:t>pdate.</w:t>
      </w:r>
    </w:p>
    <w:p w14:paraId="242956CE" w14:textId="77777777" w:rsidR="005F25FD" w:rsidRDefault="005F25FD" w:rsidP="00FF0162">
      <w:pPr>
        <w:spacing w:line="240" w:lineRule="auto"/>
        <w:contextualSpacing/>
        <w:rPr>
          <w:rFonts w:ascii="Helvetica" w:hAnsi="Helvetica"/>
          <w:sz w:val="24"/>
          <w:szCs w:val="24"/>
        </w:rPr>
      </w:pPr>
      <w:r>
        <w:rPr>
          <w:rFonts w:ascii="Helvetica" w:hAnsi="Helvetica"/>
          <w:sz w:val="24"/>
          <w:szCs w:val="24"/>
        </w:rPr>
        <w:tab/>
        <w:t xml:space="preserve"> </w:t>
      </w:r>
    </w:p>
    <w:p w14:paraId="60F3DE06" w14:textId="77777777" w:rsidR="00096964" w:rsidRDefault="00096964" w:rsidP="00FF0162">
      <w:pPr>
        <w:spacing w:line="240" w:lineRule="auto"/>
        <w:contextualSpacing/>
        <w:rPr>
          <w:rFonts w:ascii="Helvetica" w:hAnsi="Helvetica"/>
          <w:b/>
          <w:sz w:val="24"/>
          <w:szCs w:val="24"/>
        </w:rPr>
      </w:pPr>
      <w:r>
        <w:rPr>
          <w:rFonts w:ascii="Helvetica" w:hAnsi="Helvetica"/>
          <w:b/>
          <w:sz w:val="24"/>
          <w:szCs w:val="24"/>
        </w:rPr>
        <w:t>Clarification of FTC Meeting Minutes Approval:</w:t>
      </w:r>
    </w:p>
    <w:p w14:paraId="06997E13" w14:textId="77777777" w:rsidR="00096964" w:rsidRDefault="000F4E37" w:rsidP="00FF0162">
      <w:pPr>
        <w:spacing w:line="240" w:lineRule="auto"/>
        <w:contextualSpacing/>
        <w:rPr>
          <w:rFonts w:ascii="Helvetica" w:hAnsi="Helvetica"/>
          <w:sz w:val="24"/>
          <w:szCs w:val="24"/>
        </w:rPr>
      </w:pPr>
      <w:r>
        <w:rPr>
          <w:rFonts w:ascii="Helvetica" w:hAnsi="Helvetica"/>
          <w:sz w:val="24"/>
          <w:szCs w:val="24"/>
        </w:rPr>
        <w:t>There was a brief discussion around how much info needs to be included in the min</w:t>
      </w:r>
      <w:r w:rsidR="00FE322B">
        <w:rPr>
          <w:rFonts w:ascii="Helvetica" w:hAnsi="Helvetica"/>
          <w:sz w:val="24"/>
          <w:szCs w:val="24"/>
        </w:rPr>
        <w:t>ut</w:t>
      </w:r>
      <w:r>
        <w:rPr>
          <w:rFonts w:ascii="Helvetica" w:hAnsi="Helvetica"/>
          <w:sz w:val="24"/>
          <w:szCs w:val="24"/>
        </w:rPr>
        <w:t>es.  Included in this discussion was whether or not to identify FTC members by name when an idea or thought is presented.</w:t>
      </w:r>
      <w:r w:rsidR="00FE322B">
        <w:rPr>
          <w:rFonts w:ascii="Helvetica" w:hAnsi="Helvetica"/>
          <w:sz w:val="24"/>
          <w:szCs w:val="24"/>
        </w:rPr>
        <w:t xml:space="preserve">  The general consensus was to try to have a balance between being too vague versus providing enough information so Cocker Folks will have a good idea of what was discussed at the meeting.</w:t>
      </w:r>
    </w:p>
    <w:p w14:paraId="498655F9" w14:textId="77777777" w:rsidR="00FE322B" w:rsidRDefault="00FE322B" w:rsidP="00FF0162">
      <w:pPr>
        <w:spacing w:line="240" w:lineRule="auto"/>
        <w:contextualSpacing/>
        <w:rPr>
          <w:rFonts w:ascii="Helvetica" w:hAnsi="Helvetica"/>
          <w:sz w:val="24"/>
          <w:szCs w:val="24"/>
        </w:rPr>
      </w:pPr>
      <w:r>
        <w:rPr>
          <w:rFonts w:ascii="Helvetica" w:hAnsi="Helvetica"/>
          <w:sz w:val="24"/>
          <w:szCs w:val="24"/>
        </w:rPr>
        <w:br/>
        <w:t>The subject of when to post the minutes was discussed.  Currently, the minutes are emailed to the Group.  If Dawn does not hear any objections they are posted by Bethann on fieldcockers.com.  It was suggested the minutes be approved at the next monthly meeting, but decided this could result in a significant delay in getting information out to Members.</w:t>
      </w:r>
    </w:p>
    <w:p w14:paraId="419D1EB4" w14:textId="77777777" w:rsidR="00FE322B" w:rsidRDefault="00FE322B" w:rsidP="00FF0162">
      <w:pPr>
        <w:spacing w:line="240" w:lineRule="auto"/>
        <w:contextualSpacing/>
        <w:rPr>
          <w:rFonts w:ascii="Helvetica" w:hAnsi="Helvetica"/>
          <w:sz w:val="24"/>
          <w:szCs w:val="24"/>
        </w:rPr>
      </w:pPr>
    </w:p>
    <w:p w14:paraId="43AFB2C9" w14:textId="77777777" w:rsidR="00FE322B" w:rsidRDefault="00FE322B" w:rsidP="00FF0162">
      <w:pPr>
        <w:spacing w:line="240" w:lineRule="auto"/>
        <w:contextualSpacing/>
        <w:rPr>
          <w:rFonts w:ascii="Helvetica" w:hAnsi="Helvetica"/>
          <w:sz w:val="24"/>
          <w:szCs w:val="24"/>
        </w:rPr>
      </w:pPr>
      <w:r>
        <w:rPr>
          <w:rFonts w:ascii="Helvetica" w:hAnsi="Helvetica"/>
          <w:sz w:val="24"/>
          <w:szCs w:val="24"/>
        </w:rPr>
        <w:t xml:space="preserve">Dawn suggested the FTC follow the previous FTC practices.  Cheryl will email the </w:t>
      </w:r>
      <w:r w:rsidR="00970A8F">
        <w:rPr>
          <w:rFonts w:ascii="Helvetica" w:hAnsi="Helvetica"/>
          <w:sz w:val="24"/>
          <w:szCs w:val="24"/>
        </w:rPr>
        <w:t>minutes</w:t>
      </w:r>
      <w:r>
        <w:rPr>
          <w:rFonts w:ascii="Helvetica" w:hAnsi="Helvetica"/>
          <w:sz w:val="24"/>
          <w:szCs w:val="24"/>
        </w:rPr>
        <w:t xml:space="preserve"> as soon as they are typed.  Everyone needs to read the minutes posted in the email.  Dawn will expect a </w:t>
      </w:r>
      <w:r w:rsidR="00970A8F">
        <w:rPr>
          <w:rFonts w:ascii="Helvetica" w:hAnsi="Helvetica"/>
          <w:sz w:val="24"/>
          <w:szCs w:val="24"/>
        </w:rPr>
        <w:t>48-hour</w:t>
      </w:r>
      <w:r>
        <w:rPr>
          <w:rFonts w:ascii="Helvetica" w:hAnsi="Helvetica"/>
          <w:sz w:val="24"/>
          <w:szCs w:val="24"/>
        </w:rPr>
        <w:t xml:space="preserve"> turnaround in approval.  Then, Dawn will take the </w:t>
      </w:r>
      <w:r>
        <w:rPr>
          <w:rFonts w:ascii="Helvetica" w:hAnsi="Helvetica"/>
          <w:b/>
          <w:sz w:val="24"/>
          <w:szCs w:val="24"/>
        </w:rPr>
        <w:t xml:space="preserve">Approval of Previous Meeting Minutes </w:t>
      </w:r>
      <w:r>
        <w:rPr>
          <w:rFonts w:ascii="Helvetica" w:hAnsi="Helvetica"/>
          <w:sz w:val="24"/>
          <w:szCs w:val="24"/>
        </w:rPr>
        <w:t>off the agenda.  That will be replaced by a comment at the bottom of the monthly minutes that indicated the previous meetings were approved by an email vote.</w:t>
      </w:r>
    </w:p>
    <w:p w14:paraId="466AA93A" w14:textId="77777777" w:rsidR="006F1BF6" w:rsidRDefault="006F1BF6" w:rsidP="00FF0162">
      <w:pPr>
        <w:spacing w:line="240" w:lineRule="auto"/>
        <w:contextualSpacing/>
        <w:rPr>
          <w:rFonts w:ascii="Helvetica" w:hAnsi="Helvetica"/>
          <w:sz w:val="24"/>
          <w:szCs w:val="24"/>
        </w:rPr>
      </w:pPr>
    </w:p>
    <w:p w14:paraId="04EAF89B" w14:textId="77777777" w:rsidR="006F1BF6" w:rsidRDefault="00DC06EE" w:rsidP="00FF0162">
      <w:pPr>
        <w:spacing w:line="240" w:lineRule="auto"/>
        <w:contextualSpacing/>
        <w:rPr>
          <w:rFonts w:ascii="Helvetica" w:hAnsi="Helvetica"/>
          <w:b/>
          <w:sz w:val="24"/>
          <w:szCs w:val="24"/>
        </w:rPr>
      </w:pPr>
      <w:r>
        <w:rPr>
          <w:rFonts w:ascii="Helvetica" w:hAnsi="Helvetica"/>
          <w:b/>
          <w:sz w:val="24"/>
          <w:szCs w:val="24"/>
        </w:rPr>
        <w:t xml:space="preserve">Future </w:t>
      </w:r>
      <w:r w:rsidR="00CD138D">
        <w:rPr>
          <w:rFonts w:ascii="Helvetica" w:hAnsi="Helvetica"/>
          <w:b/>
          <w:sz w:val="24"/>
          <w:szCs w:val="24"/>
        </w:rPr>
        <w:t>NCC Location</w:t>
      </w:r>
      <w:r>
        <w:rPr>
          <w:rFonts w:ascii="Helvetica" w:hAnsi="Helvetica"/>
          <w:b/>
          <w:sz w:val="24"/>
          <w:szCs w:val="24"/>
        </w:rPr>
        <w:t>s</w:t>
      </w:r>
      <w:r w:rsidR="00CD138D">
        <w:rPr>
          <w:rFonts w:ascii="Helvetica" w:hAnsi="Helvetica"/>
          <w:b/>
          <w:sz w:val="24"/>
          <w:szCs w:val="24"/>
        </w:rPr>
        <w:t>:</w:t>
      </w:r>
    </w:p>
    <w:p w14:paraId="45500051" w14:textId="77777777" w:rsidR="00CD138D" w:rsidRDefault="00CD138D" w:rsidP="00FF0162">
      <w:pPr>
        <w:spacing w:line="240" w:lineRule="auto"/>
        <w:contextualSpacing/>
        <w:rPr>
          <w:rFonts w:ascii="Helvetica" w:hAnsi="Helvetica"/>
          <w:sz w:val="24"/>
          <w:szCs w:val="24"/>
        </w:rPr>
      </w:pPr>
      <w:r>
        <w:rPr>
          <w:rFonts w:ascii="Helvetica" w:hAnsi="Helvetica"/>
          <w:sz w:val="24"/>
          <w:szCs w:val="24"/>
        </w:rPr>
        <w:t xml:space="preserve">The FTC discussed the need to line out NCC locations for the next </w:t>
      </w:r>
      <w:r w:rsidR="00DC06EE">
        <w:rPr>
          <w:rFonts w:ascii="Helvetica" w:hAnsi="Helvetica"/>
          <w:sz w:val="24"/>
          <w:szCs w:val="24"/>
        </w:rPr>
        <w:t>several years (2022, 2023, 2024).</w:t>
      </w:r>
    </w:p>
    <w:p w14:paraId="2928EB22" w14:textId="77777777" w:rsidR="00DC06EE" w:rsidRDefault="00DC06EE" w:rsidP="00FF0162">
      <w:pPr>
        <w:spacing w:line="240" w:lineRule="auto"/>
        <w:contextualSpacing/>
        <w:rPr>
          <w:rFonts w:ascii="Helvetica" w:hAnsi="Helvetica"/>
          <w:sz w:val="24"/>
          <w:szCs w:val="24"/>
        </w:rPr>
      </w:pPr>
    </w:p>
    <w:p w14:paraId="21D14AAD" w14:textId="77777777" w:rsidR="00DC06EE" w:rsidRDefault="00DC06EE" w:rsidP="00FF0162">
      <w:pPr>
        <w:spacing w:line="240" w:lineRule="auto"/>
        <w:contextualSpacing/>
        <w:rPr>
          <w:rFonts w:ascii="Helvetica" w:hAnsi="Helvetica"/>
          <w:sz w:val="24"/>
          <w:szCs w:val="24"/>
        </w:rPr>
      </w:pPr>
      <w:r>
        <w:rPr>
          <w:rFonts w:ascii="Helvetica" w:hAnsi="Helvetica"/>
          <w:sz w:val="24"/>
          <w:szCs w:val="24"/>
        </w:rPr>
        <w:t xml:space="preserve">It was determined that for 2022, under the current rotation system of East, </w:t>
      </w:r>
      <w:r w:rsidR="00FC4F32">
        <w:rPr>
          <w:rFonts w:ascii="Helvetica" w:hAnsi="Helvetica"/>
          <w:sz w:val="24"/>
          <w:szCs w:val="24"/>
        </w:rPr>
        <w:t xml:space="preserve">Central, </w:t>
      </w:r>
      <w:r>
        <w:rPr>
          <w:rFonts w:ascii="Helvetica" w:hAnsi="Helvetica"/>
          <w:sz w:val="24"/>
          <w:szCs w:val="24"/>
        </w:rPr>
        <w:t xml:space="preserve"> West) the 2022 would fall into the </w:t>
      </w:r>
      <w:r w:rsidR="00FC4F32">
        <w:rPr>
          <w:rFonts w:ascii="Helvetica" w:hAnsi="Helvetica"/>
          <w:sz w:val="24"/>
          <w:szCs w:val="24"/>
        </w:rPr>
        <w:t>Central</w:t>
      </w:r>
      <w:r>
        <w:rPr>
          <w:rFonts w:ascii="Helvetica" w:hAnsi="Helvetica"/>
          <w:sz w:val="24"/>
          <w:szCs w:val="24"/>
        </w:rPr>
        <w:t xml:space="preserve"> Region.  Dawn indicated the FTC will now be see</w:t>
      </w:r>
      <w:r w:rsidR="00FC4F32">
        <w:rPr>
          <w:rFonts w:ascii="Helvetica" w:hAnsi="Helvetica"/>
          <w:sz w:val="24"/>
          <w:szCs w:val="24"/>
        </w:rPr>
        <w:t>k</w:t>
      </w:r>
      <w:r>
        <w:rPr>
          <w:rFonts w:ascii="Helvetica" w:hAnsi="Helvetica"/>
          <w:sz w:val="24"/>
          <w:szCs w:val="24"/>
        </w:rPr>
        <w:t>ing bids for the 2022 NCC.</w:t>
      </w:r>
    </w:p>
    <w:p w14:paraId="752A81B9" w14:textId="77777777" w:rsidR="00DC06EE" w:rsidRDefault="00DC06EE" w:rsidP="00FF0162">
      <w:pPr>
        <w:spacing w:line="240" w:lineRule="auto"/>
        <w:contextualSpacing/>
        <w:rPr>
          <w:rFonts w:ascii="Helvetica" w:hAnsi="Helvetica"/>
          <w:sz w:val="24"/>
          <w:szCs w:val="24"/>
        </w:rPr>
      </w:pPr>
    </w:p>
    <w:p w14:paraId="7ABF7CDB" w14:textId="77777777" w:rsidR="00DC06EE" w:rsidRDefault="00DC06EE" w:rsidP="00FF0162">
      <w:pPr>
        <w:spacing w:line="240" w:lineRule="auto"/>
        <w:contextualSpacing/>
        <w:rPr>
          <w:rFonts w:ascii="Helvetica" w:hAnsi="Helvetica"/>
          <w:sz w:val="24"/>
          <w:szCs w:val="24"/>
        </w:rPr>
      </w:pPr>
      <w:r>
        <w:rPr>
          <w:rFonts w:ascii="Helvetica" w:hAnsi="Helvetica"/>
          <w:sz w:val="24"/>
          <w:szCs w:val="24"/>
        </w:rPr>
        <w:t>The question of the 2022 NACC location arose.  There was some discussion around Maine hosting the NACC.  Pat indicated the Club has not officially committed to this idea.  He will try to meet with the Club and get an answer by the April FTC Meeting.</w:t>
      </w:r>
    </w:p>
    <w:p w14:paraId="1F25D812" w14:textId="77777777" w:rsidR="00E02C03" w:rsidRDefault="00E02C03" w:rsidP="00FF0162">
      <w:pPr>
        <w:spacing w:line="240" w:lineRule="auto"/>
        <w:contextualSpacing/>
        <w:rPr>
          <w:rFonts w:ascii="Helvetica" w:hAnsi="Helvetica"/>
          <w:sz w:val="24"/>
          <w:szCs w:val="24"/>
        </w:rPr>
      </w:pPr>
    </w:p>
    <w:p w14:paraId="09DEDD6B" w14:textId="77777777" w:rsidR="00E02C03" w:rsidRDefault="00E02C03" w:rsidP="00FF0162">
      <w:pPr>
        <w:spacing w:line="240" w:lineRule="auto"/>
        <w:contextualSpacing/>
        <w:rPr>
          <w:rFonts w:ascii="Helvetica" w:hAnsi="Helvetica"/>
          <w:b/>
          <w:sz w:val="24"/>
          <w:szCs w:val="24"/>
        </w:rPr>
      </w:pPr>
      <w:r>
        <w:rPr>
          <w:rFonts w:ascii="Helvetica" w:hAnsi="Helvetica"/>
          <w:b/>
          <w:sz w:val="24"/>
          <w:szCs w:val="24"/>
        </w:rPr>
        <w:t>2021 NACC Proposal from Fox Valley Club:</w:t>
      </w:r>
    </w:p>
    <w:p w14:paraId="45E11229" w14:textId="77777777" w:rsidR="00D16C91" w:rsidRDefault="00E02C03" w:rsidP="00FF0162">
      <w:pPr>
        <w:spacing w:line="240" w:lineRule="auto"/>
        <w:contextualSpacing/>
        <w:rPr>
          <w:rFonts w:ascii="Helvetica" w:hAnsi="Helvetica"/>
          <w:sz w:val="24"/>
          <w:szCs w:val="24"/>
        </w:rPr>
      </w:pPr>
      <w:r>
        <w:rPr>
          <w:rFonts w:ascii="Helvetica" w:hAnsi="Helvetica"/>
          <w:sz w:val="24"/>
          <w:szCs w:val="24"/>
        </w:rPr>
        <w:t>Rumi Schroeder, President of the Fox Valley Club, informed the FTC the Club would like to host the 2021 NACC starting October 4</w:t>
      </w:r>
      <w:r w:rsidRPr="00E02C03">
        <w:rPr>
          <w:rFonts w:ascii="Helvetica" w:hAnsi="Helvetica"/>
          <w:sz w:val="24"/>
          <w:szCs w:val="24"/>
          <w:vertAlign w:val="superscript"/>
        </w:rPr>
        <w:t>th</w:t>
      </w:r>
      <w:r>
        <w:rPr>
          <w:rFonts w:ascii="Helvetica" w:hAnsi="Helvetica"/>
          <w:sz w:val="24"/>
          <w:szCs w:val="24"/>
        </w:rPr>
        <w:t xml:space="preserve"> thru October 6</w:t>
      </w:r>
      <w:r w:rsidRPr="00E02C03">
        <w:rPr>
          <w:rFonts w:ascii="Helvetica" w:hAnsi="Helvetica"/>
          <w:sz w:val="24"/>
          <w:szCs w:val="24"/>
          <w:vertAlign w:val="superscript"/>
        </w:rPr>
        <w:t>th</w:t>
      </w:r>
      <w:r>
        <w:rPr>
          <w:rFonts w:ascii="Helvetica" w:hAnsi="Helvetica"/>
          <w:sz w:val="24"/>
          <w:szCs w:val="24"/>
        </w:rPr>
        <w:t>.  Some FTC Members indicated these dates would clearly impact some local Trials; including Maine, Minnesota, Michigan and Nevada</w:t>
      </w:r>
      <w:r w:rsidR="00D16C91">
        <w:rPr>
          <w:rFonts w:ascii="Helvetica" w:hAnsi="Helvetica"/>
          <w:sz w:val="24"/>
          <w:szCs w:val="24"/>
        </w:rPr>
        <w:t>.</w:t>
      </w:r>
    </w:p>
    <w:p w14:paraId="668282E3" w14:textId="77777777" w:rsidR="00D16C91" w:rsidRDefault="00D16C91" w:rsidP="00FF0162">
      <w:pPr>
        <w:spacing w:line="240" w:lineRule="auto"/>
        <w:contextualSpacing/>
        <w:rPr>
          <w:rFonts w:ascii="Helvetica" w:hAnsi="Helvetica"/>
          <w:sz w:val="24"/>
          <w:szCs w:val="24"/>
        </w:rPr>
      </w:pPr>
    </w:p>
    <w:p w14:paraId="37E4300F" w14:textId="77777777" w:rsidR="00E02C03" w:rsidRDefault="00D16C91" w:rsidP="00FF0162">
      <w:pPr>
        <w:spacing w:line="240" w:lineRule="auto"/>
        <w:contextualSpacing/>
        <w:rPr>
          <w:rFonts w:ascii="Helvetica" w:hAnsi="Helvetica"/>
          <w:sz w:val="24"/>
          <w:szCs w:val="24"/>
        </w:rPr>
      </w:pPr>
      <w:r>
        <w:rPr>
          <w:rFonts w:ascii="Helvetica" w:hAnsi="Helvetica"/>
          <w:sz w:val="24"/>
          <w:szCs w:val="24"/>
        </w:rPr>
        <w:t>The was discussion around last month’s FTC motion that there needed to be at least 1- week between the NCC and NACC.  And, that the FTC’s motion included making the NCC a top=priority.  The 2021 NCC is scheduled to be held from November 3</w:t>
      </w:r>
      <w:r w:rsidRPr="00D16C91">
        <w:rPr>
          <w:rFonts w:ascii="Helvetica" w:hAnsi="Helvetica"/>
          <w:sz w:val="24"/>
          <w:szCs w:val="24"/>
          <w:vertAlign w:val="superscript"/>
        </w:rPr>
        <w:t>rd</w:t>
      </w:r>
      <w:r>
        <w:rPr>
          <w:rFonts w:ascii="Helvetica" w:hAnsi="Helvetica"/>
          <w:sz w:val="24"/>
          <w:szCs w:val="24"/>
        </w:rPr>
        <w:t xml:space="preserve"> thru November 6</w:t>
      </w:r>
      <w:r w:rsidRPr="00D16C91">
        <w:rPr>
          <w:rFonts w:ascii="Helvetica" w:hAnsi="Helvetica"/>
          <w:sz w:val="24"/>
          <w:szCs w:val="24"/>
          <w:vertAlign w:val="superscript"/>
        </w:rPr>
        <w:t>th</w:t>
      </w:r>
      <w:r>
        <w:rPr>
          <w:rFonts w:ascii="Helvetica" w:hAnsi="Helvetica"/>
          <w:sz w:val="24"/>
          <w:szCs w:val="24"/>
        </w:rPr>
        <w:t xml:space="preserve">.  </w:t>
      </w:r>
      <w:r w:rsidR="00F30689">
        <w:rPr>
          <w:rFonts w:ascii="Helvetica" w:hAnsi="Helvetica"/>
          <w:sz w:val="24"/>
          <w:szCs w:val="24"/>
        </w:rPr>
        <w:t>The Welcome Party and Annual FTC Meeting will be held November 2</w:t>
      </w:r>
      <w:r w:rsidR="00F30689" w:rsidRPr="00F30689">
        <w:rPr>
          <w:rFonts w:ascii="Helvetica" w:hAnsi="Helvetica"/>
          <w:sz w:val="24"/>
          <w:szCs w:val="24"/>
          <w:vertAlign w:val="superscript"/>
        </w:rPr>
        <w:t>nd</w:t>
      </w:r>
      <w:r w:rsidR="00F30689">
        <w:rPr>
          <w:rFonts w:ascii="Helvetica" w:hAnsi="Helvetica"/>
          <w:sz w:val="24"/>
          <w:szCs w:val="24"/>
        </w:rPr>
        <w:t>.</w:t>
      </w:r>
    </w:p>
    <w:p w14:paraId="48147103" w14:textId="77777777" w:rsidR="00F30689" w:rsidRDefault="00F30689" w:rsidP="00FF0162">
      <w:pPr>
        <w:spacing w:line="240" w:lineRule="auto"/>
        <w:contextualSpacing/>
        <w:rPr>
          <w:rFonts w:ascii="Helvetica" w:hAnsi="Helvetica"/>
          <w:sz w:val="24"/>
          <w:szCs w:val="24"/>
        </w:rPr>
      </w:pPr>
    </w:p>
    <w:p w14:paraId="53405775" w14:textId="77777777" w:rsidR="003A79B4" w:rsidRDefault="003A79B4" w:rsidP="00FF0162">
      <w:pPr>
        <w:spacing w:line="240" w:lineRule="auto"/>
        <w:contextualSpacing/>
        <w:rPr>
          <w:rFonts w:ascii="Helvetica" w:hAnsi="Helvetica"/>
          <w:sz w:val="24"/>
          <w:szCs w:val="24"/>
        </w:rPr>
      </w:pPr>
      <w:r>
        <w:rPr>
          <w:rFonts w:ascii="Helvetica" w:hAnsi="Helvetica"/>
          <w:sz w:val="24"/>
          <w:szCs w:val="24"/>
        </w:rPr>
        <w:t xml:space="preserve">The FTC discussed the importance of allowing time for Folks to get from one National </w:t>
      </w:r>
      <w:r w:rsidR="00F35AB4">
        <w:rPr>
          <w:rFonts w:ascii="Helvetica" w:hAnsi="Helvetica"/>
          <w:sz w:val="24"/>
          <w:szCs w:val="24"/>
        </w:rPr>
        <w:t xml:space="preserve">location </w:t>
      </w:r>
      <w:r>
        <w:rPr>
          <w:rFonts w:ascii="Helvetica" w:hAnsi="Helvetica"/>
          <w:sz w:val="24"/>
          <w:szCs w:val="24"/>
        </w:rPr>
        <w:t xml:space="preserve">to the next, again, with the NCC being the priority.  </w:t>
      </w:r>
      <w:r w:rsidR="0043071A">
        <w:rPr>
          <w:rFonts w:ascii="Helvetica" w:hAnsi="Helvetica"/>
          <w:sz w:val="24"/>
          <w:szCs w:val="24"/>
        </w:rPr>
        <w:t>It was mentione</w:t>
      </w:r>
      <w:r>
        <w:rPr>
          <w:rFonts w:ascii="Helvetica" w:hAnsi="Helvetica"/>
          <w:sz w:val="24"/>
          <w:szCs w:val="24"/>
        </w:rPr>
        <w:t>d the NOC (Springer) (Kansas) and NAC (Springer) (New York) trials are slated for November 29</w:t>
      </w:r>
      <w:r w:rsidRPr="003A79B4">
        <w:rPr>
          <w:rFonts w:ascii="Helvetica" w:hAnsi="Helvetica"/>
          <w:sz w:val="24"/>
          <w:szCs w:val="24"/>
          <w:vertAlign w:val="superscript"/>
        </w:rPr>
        <w:t>th</w:t>
      </w:r>
      <w:r>
        <w:rPr>
          <w:rFonts w:ascii="Helvetica" w:hAnsi="Helvetica"/>
          <w:sz w:val="24"/>
          <w:szCs w:val="24"/>
        </w:rPr>
        <w:t xml:space="preserve"> and 14</w:t>
      </w:r>
      <w:r w:rsidRPr="003A79B4">
        <w:rPr>
          <w:rFonts w:ascii="Helvetica" w:hAnsi="Helvetica"/>
          <w:sz w:val="24"/>
          <w:szCs w:val="24"/>
          <w:vertAlign w:val="superscript"/>
        </w:rPr>
        <w:t>th</w:t>
      </w:r>
      <w:r>
        <w:rPr>
          <w:rFonts w:ascii="Helvetica" w:hAnsi="Helvetica"/>
          <w:sz w:val="24"/>
          <w:szCs w:val="24"/>
        </w:rPr>
        <w:t xml:space="preserve">, respectively.  </w:t>
      </w:r>
      <w:r w:rsidR="00947492">
        <w:rPr>
          <w:rFonts w:ascii="Helvetica" w:hAnsi="Helvetica"/>
          <w:sz w:val="24"/>
          <w:szCs w:val="24"/>
        </w:rPr>
        <w:t>W</w:t>
      </w:r>
      <w:r w:rsidR="00675708">
        <w:rPr>
          <w:rFonts w:ascii="Helvetica" w:hAnsi="Helvetica"/>
          <w:sz w:val="24"/>
          <w:szCs w:val="24"/>
        </w:rPr>
        <w:t>it</w:t>
      </w:r>
      <w:r w:rsidR="00947492">
        <w:rPr>
          <w:rFonts w:ascii="Helvetica" w:hAnsi="Helvetica"/>
          <w:sz w:val="24"/>
          <w:szCs w:val="24"/>
        </w:rPr>
        <w:t>h these National dates and the late October dates of some local Cocker Trials, it seems</w:t>
      </w:r>
      <w:r>
        <w:rPr>
          <w:rFonts w:ascii="Helvetica" w:hAnsi="Helvetica"/>
          <w:sz w:val="24"/>
          <w:szCs w:val="24"/>
        </w:rPr>
        <w:t xml:space="preserve"> the most logical dates for </w:t>
      </w:r>
      <w:r w:rsidR="00947492">
        <w:rPr>
          <w:rFonts w:ascii="Helvetica" w:hAnsi="Helvetica"/>
          <w:sz w:val="24"/>
          <w:szCs w:val="24"/>
        </w:rPr>
        <w:t>the NACC would be after the NCC</w:t>
      </w:r>
      <w:r w:rsidR="001E62B8">
        <w:rPr>
          <w:rFonts w:ascii="Helvetica" w:hAnsi="Helvetica"/>
          <w:sz w:val="24"/>
          <w:szCs w:val="24"/>
        </w:rPr>
        <w:t>.</w:t>
      </w:r>
    </w:p>
    <w:p w14:paraId="6667F566" w14:textId="77777777" w:rsidR="00947492" w:rsidRDefault="00947492" w:rsidP="00FF0162">
      <w:pPr>
        <w:spacing w:line="240" w:lineRule="auto"/>
        <w:contextualSpacing/>
        <w:rPr>
          <w:rFonts w:ascii="Helvetica" w:hAnsi="Helvetica"/>
          <w:sz w:val="24"/>
          <w:szCs w:val="24"/>
        </w:rPr>
      </w:pPr>
    </w:p>
    <w:p w14:paraId="3D3E385A" w14:textId="77777777" w:rsidR="00947492" w:rsidRDefault="00524C63" w:rsidP="00FF0162">
      <w:pPr>
        <w:spacing w:line="240" w:lineRule="auto"/>
        <w:contextualSpacing/>
        <w:rPr>
          <w:rFonts w:ascii="Helvetica" w:hAnsi="Helvetica"/>
          <w:sz w:val="24"/>
          <w:szCs w:val="24"/>
        </w:rPr>
      </w:pPr>
      <w:r>
        <w:rPr>
          <w:rFonts w:ascii="Helvetica" w:hAnsi="Helvetica"/>
          <w:sz w:val="24"/>
          <w:szCs w:val="24"/>
        </w:rPr>
        <w:t xml:space="preserve">  A letter will be drafted to the Fox Valley Club indicating the FTC concerns about an </w:t>
      </w:r>
      <w:r w:rsidR="001E62B8">
        <w:rPr>
          <w:rFonts w:ascii="Helvetica" w:hAnsi="Helvetica"/>
          <w:sz w:val="24"/>
          <w:szCs w:val="24"/>
        </w:rPr>
        <w:t xml:space="preserve">early </w:t>
      </w:r>
      <w:r>
        <w:rPr>
          <w:rFonts w:ascii="Helvetica" w:hAnsi="Helvetica"/>
          <w:sz w:val="24"/>
          <w:szCs w:val="24"/>
        </w:rPr>
        <w:t>October Trial</w:t>
      </w:r>
      <w:r w:rsidR="001E62B8">
        <w:rPr>
          <w:rFonts w:ascii="Helvetica" w:hAnsi="Helvetica"/>
          <w:sz w:val="24"/>
          <w:szCs w:val="24"/>
        </w:rPr>
        <w:t xml:space="preserve"> and suggest a date be selected that would fit within the new guidelines established in February’s NACC yearly proposal</w:t>
      </w:r>
      <w:r>
        <w:rPr>
          <w:rFonts w:ascii="Helvetica" w:hAnsi="Helvetica"/>
          <w:sz w:val="24"/>
          <w:szCs w:val="24"/>
        </w:rPr>
        <w:t>.</w:t>
      </w:r>
    </w:p>
    <w:p w14:paraId="1704968F" w14:textId="77777777" w:rsidR="00524C63" w:rsidRDefault="00524C63" w:rsidP="00FF0162">
      <w:pPr>
        <w:spacing w:line="240" w:lineRule="auto"/>
        <w:contextualSpacing/>
        <w:rPr>
          <w:rFonts w:ascii="Helvetica" w:hAnsi="Helvetica"/>
          <w:sz w:val="24"/>
          <w:szCs w:val="24"/>
        </w:rPr>
      </w:pPr>
    </w:p>
    <w:p w14:paraId="2610B8D4" w14:textId="77777777" w:rsidR="00524C63" w:rsidRPr="00E02C03" w:rsidRDefault="00FC4F32" w:rsidP="00FF0162">
      <w:pPr>
        <w:spacing w:line="240" w:lineRule="auto"/>
        <w:contextualSpacing/>
        <w:rPr>
          <w:rFonts w:ascii="Helvetica" w:hAnsi="Helvetica"/>
          <w:sz w:val="24"/>
          <w:szCs w:val="24"/>
        </w:rPr>
      </w:pPr>
      <w:r>
        <w:rPr>
          <w:rFonts w:ascii="Helvetica" w:hAnsi="Helvetica"/>
          <w:sz w:val="24"/>
          <w:szCs w:val="24"/>
        </w:rPr>
        <w:t>It was asked whether the FTC would</w:t>
      </w:r>
      <w:r w:rsidR="00524C63">
        <w:rPr>
          <w:rFonts w:ascii="Helvetica" w:hAnsi="Helvetica"/>
          <w:sz w:val="24"/>
          <w:szCs w:val="24"/>
        </w:rPr>
        <w:t xml:space="preserve"> seek bids </w:t>
      </w:r>
      <w:r w:rsidR="00970A8F">
        <w:rPr>
          <w:rFonts w:ascii="Helvetica" w:hAnsi="Helvetica"/>
          <w:sz w:val="24"/>
          <w:szCs w:val="24"/>
        </w:rPr>
        <w:t>from</w:t>
      </w:r>
      <w:r w:rsidR="00524C63">
        <w:rPr>
          <w:rFonts w:ascii="Helvetica" w:hAnsi="Helvetica"/>
          <w:sz w:val="24"/>
          <w:szCs w:val="24"/>
        </w:rPr>
        <w:t>, other Clubs</w:t>
      </w:r>
      <w:r>
        <w:rPr>
          <w:rFonts w:ascii="Helvetica" w:hAnsi="Helvetica"/>
          <w:sz w:val="24"/>
          <w:szCs w:val="24"/>
        </w:rPr>
        <w:t xml:space="preserve"> or groups </w:t>
      </w:r>
      <w:r w:rsidR="00524C63">
        <w:rPr>
          <w:rFonts w:ascii="Helvetica" w:hAnsi="Helvetica"/>
          <w:sz w:val="24"/>
          <w:szCs w:val="24"/>
        </w:rPr>
        <w:t>should the Fox Valley Club decline t</w:t>
      </w:r>
      <w:r>
        <w:rPr>
          <w:rFonts w:ascii="Helvetica" w:hAnsi="Helvetica"/>
          <w:sz w:val="24"/>
          <w:szCs w:val="24"/>
        </w:rPr>
        <w:t>o hold the NACC 2021</w:t>
      </w:r>
      <w:r w:rsidR="00524C63">
        <w:rPr>
          <w:rFonts w:ascii="Helvetica" w:hAnsi="Helvetica"/>
          <w:sz w:val="24"/>
          <w:szCs w:val="24"/>
        </w:rPr>
        <w:t xml:space="preserve">.  The FTC unanimously agreed to open the NACC up for bids.  </w:t>
      </w:r>
    </w:p>
    <w:p w14:paraId="6A8F5E6D" w14:textId="77777777" w:rsidR="00FF0162" w:rsidRDefault="00FF0162" w:rsidP="00FF0162">
      <w:pPr>
        <w:spacing w:line="240" w:lineRule="auto"/>
        <w:contextualSpacing/>
        <w:rPr>
          <w:rFonts w:ascii="Helvetica" w:hAnsi="Helvetica"/>
          <w:sz w:val="24"/>
          <w:szCs w:val="24"/>
        </w:rPr>
      </w:pPr>
    </w:p>
    <w:p w14:paraId="19266B65" w14:textId="77777777" w:rsidR="00FF0162" w:rsidRPr="00A51DC2" w:rsidRDefault="00E00E35" w:rsidP="00FF0162">
      <w:pPr>
        <w:spacing w:line="240" w:lineRule="auto"/>
        <w:contextualSpacing/>
        <w:rPr>
          <w:rFonts w:ascii="Helvetica" w:hAnsi="Helvetica"/>
          <w:sz w:val="24"/>
          <w:szCs w:val="24"/>
        </w:rPr>
      </w:pPr>
      <w:r>
        <w:rPr>
          <w:rFonts w:ascii="Helvetica" w:hAnsi="Helvetica"/>
          <w:b/>
          <w:sz w:val="24"/>
          <w:szCs w:val="24"/>
        </w:rPr>
        <w:t>Facebook/Social Media Page</w:t>
      </w:r>
      <w:r w:rsidR="00FF0162" w:rsidRPr="004D5DA5">
        <w:rPr>
          <w:rFonts w:ascii="Helvetica" w:hAnsi="Helvetica"/>
          <w:b/>
          <w:sz w:val="24"/>
          <w:szCs w:val="24"/>
          <w:u w:val="single"/>
        </w:rPr>
        <w:t>:</w:t>
      </w:r>
      <w:r w:rsidR="00FF0162">
        <w:rPr>
          <w:rFonts w:ascii="Helvetica" w:hAnsi="Helvetica"/>
          <w:sz w:val="24"/>
          <w:szCs w:val="24"/>
        </w:rPr>
        <w:t xml:space="preserve">  </w:t>
      </w:r>
      <w:r w:rsidR="00B702D0">
        <w:rPr>
          <w:rFonts w:ascii="Helvetica" w:hAnsi="Helvetica"/>
          <w:sz w:val="24"/>
          <w:szCs w:val="24"/>
        </w:rPr>
        <w:t>Due to the length of the agenda this evening, this item will be moved to the April Meeting.</w:t>
      </w:r>
    </w:p>
    <w:p w14:paraId="71F2B577" w14:textId="77777777" w:rsidR="00FF0162" w:rsidRDefault="00FF0162" w:rsidP="00FF0162">
      <w:pPr>
        <w:spacing w:line="240" w:lineRule="auto"/>
        <w:contextualSpacing/>
        <w:rPr>
          <w:rFonts w:ascii="Helvetica" w:hAnsi="Helvetica"/>
          <w:sz w:val="24"/>
          <w:szCs w:val="24"/>
        </w:rPr>
      </w:pPr>
    </w:p>
    <w:p w14:paraId="072883C8" w14:textId="77777777" w:rsidR="00FF0162" w:rsidRDefault="00FF0162" w:rsidP="00FF0162">
      <w:pPr>
        <w:spacing w:line="240" w:lineRule="auto"/>
        <w:contextualSpacing/>
        <w:rPr>
          <w:rFonts w:ascii="Helvetica" w:hAnsi="Helvetica"/>
          <w:sz w:val="24"/>
          <w:szCs w:val="24"/>
        </w:rPr>
      </w:pPr>
    </w:p>
    <w:p w14:paraId="38543259" w14:textId="77777777" w:rsidR="00C33D3F" w:rsidRDefault="00FF0162" w:rsidP="00FF0162">
      <w:pPr>
        <w:spacing w:line="240" w:lineRule="auto"/>
        <w:contextualSpacing/>
        <w:rPr>
          <w:rFonts w:ascii="Helvetica" w:hAnsi="Helvetica"/>
          <w:sz w:val="24"/>
          <w:szCs w:val="24"/>
        </w:rPr>
      </w:pPr>
      <w:r>
        <w:rPr>
          <w:rFonts w:ascii="Helvetica" w:hAnsi="Helvetica"/>
          <w:b/>
          <w:sz w:val="24"/>
          <w:szCs w:val="24"/>
        </w:rPr>
        <w:t>Motion to Adjourn:</w:t>
      </w:r>
      <w:r w:rsidR="00C33D3F">
        <w:rPr>
          <w:rFonts w:ascii="Helvetica" w:hAnsi="Helvetica"/>
          <w:sz w:val="24"/>
          <w:szCs w:val="24"/>
        </w:rPr>
        <w:t xml:space="preserve"> </w:t>
      </w:r>
    </w:p>
    <w:p w14:paraId="111C5DFF" w14:textId="77777777" w:rsidR="00FF0162" w:rsidRDefault="00C33D3F" w:rsidP="00FF0162">
      <w:pPr>
        <w:spacing w:line="240" w:lineRule="auto"/>
        <w:contextualSpacing/>
        <w:rPr>
          <w:rFonts w:ascii="Helvetica" w:hAnsi="Helvetica"/>
          <w:sz w:val="24"/>
          <w:szCs w:val="24"/>
        </w:rPr>
      </w:pPr>
      <w:r>
        <w:rPr>
          <w:rFonts w:ascii="Helvetica" w:hAnsi="Helvetica"/>
          <w:sz w:val="24"/>
          <w:szCs w:val="24"/>
        </w:rPr>
        <w:t>Ron</w:t>
      </w:r>
      <w:r w:rsidR="00096964">
        <w:rPr>
          <w:rFonts w:ascii="Helvetica" w:hAnsi="Helvetica"/>
          <w:sz w:val="24"/>
          <w:szCs w:val="24"/>
        </w:rPr>
        <w:t xml:space="preserve"> </w:t>
      </w:r>
      <w:r w:rsidR="00FF0162">
        <w:rPr>
          <w:rFonts w:ascii="Helvetica" w:hAnsi="Helvetica"/>
          <w:sz w:val="24"/>
          <w:szCs w:val="24"/>
        </w:rPr>
        <w:t xml:space="preserve">made a motion to adjourn the meeting. Ted seconded the motion and the motion carried.  </w:t>
      </w:r>
      <w:r w:rsidR="00FF0162">
        <w:rPr>
          <w:rFonts w:ascii="Helvetica" w:hAnsi="Helvetica"/>
          <w:sz w:val="24"/>
          <w:szCs w:val="24"/>
        </w:rPr>
        <w:br/>
      </w:r>
      <w:r w:rsidR="00FF0162">
        <w:rPr>
          <w:rFonts w:ascii="Helvetica" w:hAnsi="Helvetica"/>
          <w:sz w:val="24"/>
          <w:szCs w:val="24"/>
        </w:rPr>
        <w:br/>
        <w:t>T</w:t>
      </w:r>
      <w:r>
        <w:rPr>
          <w:rFonts w:ascii="Helvetica" w:hAnsi="Helvetica"/>
          <w:sz w:val="24"/>
          <w:szCs w:val="24"/>
        </w:rPr>
        <w:t>he meeting was adjourned at 7:52</w:t>
      </w:r>
      <w:r w:rsidR="00FF0162">
        <w:rPr>
          <w:rFonts w:ascii="Helvetica" w:hAnsi="Helvetica"/>
          <w:sz w:val="24"/>
          <w:szCs w:val="24"/>
        </w:rPr>
        <w:t xml:space="preserve"> PM CST.</w:t>
      </w:r>
    </w:p>
    <w:p w14:paraId="084EB510" w14:textId="77777777" w:rsidR="00FF0162" w:rsidRDefault="00FF0162" w:rsidP="00FF0162">
      <w:pPr>
        <w:spacing w:line="240" w:lineRule="auto"/>
        <w:contextualSpacing/>
        <w:rPr>
          <w:rFonts w:ascii="Helvetica" w:hAnsi="Helvetica"/>
          <w:sz w:val="24"/>
          <w:szCs w:val="24"/>
        </w:rPr>
      </w:pPr>
      <w:r>
        <w:rPr>
          <w:rFonts w:ascii="Helvetica" w:hAnsi="Helvetica"/>
          <w:sz w:val="24"/>
          <w:szCs w:val="24"/>
        </w:rPr>
        <w:br/>
        <w:t>The next F</w:t>
      </w:r>
      <w:r w:rsidR="00444C1A">
        <w:rPr>
          <w:rFonts w:ascii="Helvetica" w:hAnsi="Helvetica"/>
          <w:sz w:val="24"/>
          <w:szCs w:val="24"/>
        </w:rPr>
        <w:t>TC meeting will be held April</w:t>
      </w:r>
      <w:r>
        <w:rPr>
          <w:rFonts w:ascii="Helvetica" w:hAnsi="Helvetica"/>
          <w:sz w:val="24"/>
          <w:szCs w:val="24"/>
        </w:rPr>
        <w:t xml:space="preserve"> </w:t>
      </w:r>
      <w:r w:rsidR="0041351F">
        <w:rPr>
          <w:rFonts w:ascii="Helvetica" w:hAnsi="Helvetica"/>
          <w:sz w:val="24"/>
          <w:szCs w:val="24"/>
        </w:rPr>
        <w:t>20,</w:t>
      </w:r>
      <w:r>
        <w:rPr>
          <w:rFonts w:ascii="Helvetica" w:hAnsi="Helvetica"/>
          <w:sz w:val="24"/>
          <w:szCs w:val="24"/>
        </w:rPr>
        <w:t xml:space="preserve"> 2021 at 5:30 PM (CST).</w:t>
      </w:r>
    </w:p>
    <w:p w14:paraId="4E84EDD8" w14:textId="77777777" w:rsidR="00FF0162" w:rsidRDefault="00FF0162" w:rsidP="00FF0162">
      <w:pPr>
        <w:spacing w:line="240" w:lineRule="auto"/>
        <w:contextualSpacing/>
        <w:rPr>
          <w:rFonts w:ascii="Helvetica" w:hAnsi="Helvetica"/>
          <w:sz w:val="24"/>
          <w:szCs w:val="24"/>
        </w:rPr>
      </w:pPr>
    </w:p>
    <w:p w14:paraId="5CA558CD" w14:textId="77777777" w:rsidR="00FF0162" w:rsidRDefault="00FF0162" w:rsidP="00FF0162">
      <w:pPr>
        <w:spacing w:line="240" w:lineRule="auto"/>
        <w:contextualSpacing/>
        <w:rPr>
          <w:rFonts w:ascii="Helvetica" w:hAnsi="Helvetica"/>
          <w:sz w:val="24"/>
          <w:szCs w:val="24"/>
        </w:rPr>
      </w:pPr>
      <w:r>
        <w:rPr>
          <w:rFonts w:ascii="Helvetica" w:hAnsi="Helvetica"/>
          <w:sz w:val="24"/>
          <w:szCs w:val="24"/>
        </w:rPr>
        <w:t>Respectfully submitted,</w:t>
      </w:r>
    </w:p>
    <w:p w14:paraId="4E4C8870" w14:textId="77777777" w:rsidR="00FF0162" w:rsidRPr="00FF21A8" w:rsidRDefault="00FF0162" w:rsidP="00FF0162">
      <w:pPr>
        <w:spacing w:line="240" w:lineRule="auto"/>
        <w:contextualSpacing/>
        <w:rPr>
          <w:rFonts w:ascii="Helvetica" w:hAnsi="Helvetica"/>
          <w:sz w:val="24"/>
          <w:szCs w:val="24"/>
        </w:rPr>
      </w:pPr>
      <w:r>
        <w:rPr>
          <w:rFonts w:ascii="Helvetica" w:hAnsi="Helvetica"/>
          <w:sz w:val="24"/>
          <w:szCs w:val="24"/>
        </w:rPr>
        <w:lastRenderedPageBreak/>
        <w:t>Cheryl Dooley</w:t>
      </w:r>
    </w:p>
    <w:p w14:paraId="691B13F7" w14:textId="77777777" w:rsidR="00FF0162" w:rsidRDefault="00FF0162" w:rsidP="00FF0162">
      <w:pPr>
        <w:contextualSpacing/>
      </w:pPr>
    </w:p>
    <w:p w14:paraId="4ED9DE6B" w14:textId="77777777" w:rsidR="00FF0162" w:rsidRDefault="00FF0162" w:rsidP="00FF0162"/>
    <w:p w14:paraId="17369A19" w14:textId="77777777" w:rsidR="009A6D30" w:rsidRDefault="00625F31"/>
    <w:sectPr w:rsidR="009A6D30" w:rsidSect="000D43C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 Chancery">
    <w:altName w:val="Courier New"/>
    <w:charset w:val="00"/>
    <w:family w:val="auto"/>
    <w:pitch w:val="variable"/>
    <w:sig w:usb0="00000000" w:usb1="00000003" w:usb2="00000000" w:usb3="00000000" w:csb0="000001F3"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193CFD"/>
    <w:multiLevelType w:val="hybridMultilevel"/>
    <w:tmpl w:val="F4FAAA44"/>
    <w:lvl w:ilvl="0" w:tplc="777E9D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162"/>
    <w:rsid w:val="00041974"/>
    <w:rsid w:val="00071F9B"/>
    <w:rsid w:val="00096964"/>
    <w:rsid w:val="000F4E37"/>
    <w:rsid w:val="001034F2"/>
    <w:rsid w:val="001129B2"/>
    <w:rsid w:val="00143EE8"/>
    <w:rsid w:val="001525E7"/>
    <w:rsid w:val="001677F7"/>
    <w:rsid w:val="001D4D5A"/>
    <w:rsid w:val="001E62B8"/>
    <w:rsid w:val="002844CC"/>
    <w:rsid w:val="003920DE"/>
    <w:rsid w:val="003A79B4"/>
    <w:rsid w:val="003E6338"/>
    <w:rsid w:val="003F10CA"/>
    <w:rsid w:val="00405D42"/>
    <w:rsid w:val="0041351F"/>
    <w:rsid w:val="0043071A"/>
    <w:rsid w:val="00444C1A"/>
    <w:rsid w:val="004851BF"/>
    <w:rsid w:val="00512A26"/>
    <w:rsid w:val="00524930"/>
    <w:rsid w:val="00524C63"/>
    <w:rsid w:val="0055278B"/>
    <w:rsid w:val="0059755F"/>
    <w:rsid w:val="005F25FD"/>
    <w:rsid w:val="00602E0B"/>
    <w:rsid w:val="00624CD9"/>
    <w:rsid w:val="00625F31"/>
    <w:rsid w:val="00675708"/>
    <w:rsid w:val="006827F0"/>
    <w:rsid w:val="006F1BF6"/>
    <w:rsid w:val="006F7102"/>
    <w:rsid w:val="0074153D"/>
    <w:rsid w:val="008B01F4"/>
    <w:rsid w:val="00947492"/>
    <w:rsid w:val="00970A8F"/>
    <w:rsid w:val="009D4316"/>
    <w:rsid w:val="00B53CB1"/>
    <w:rsid w:val="00B56E48"/>
    <w:rsid w:val="00B702D0"/>
    <w:rsid w:val="00C3336A"/>
    <w:rsid w:val="00C33D3F"/>
    <w:rsid w:val="00C75752"/>
    <w:rsid w:val="00CD138D"/>
    <w:rsid w:val="00D16C91"/>
    <w:rsid w:val="00D26D54"/>
    <w:rsid w:val="00D46FF1"/>
    <w:rsid w:val="00D55236"/>
    <w:rsid w:val="00DC06EE"/>
    <w:rsid w:val="00E00E35"/>
    <w:rsid w:val="00E02C03"/>
    <w:rsid w:val="00F06BB2"/>
    <w:rsid w:val="00F30689"/>
    <w:rsid w:val="00F35AB4"/>
    <w:rsid w:val="00FC4F32"/>
    <w:rsid w:val="00FE322B"/>
    <w:rsid w:val="00FF0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641D3"/>
  <w15:docId w15:val="{94856527-1038-4E7A-AA75-789D61BB3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162"/>
    <w:rPr>
      <w:sz w:val="20"/>
      <w:szCs w:val="20"/>
    </w:r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after="0"/>
      <w:outlineLvl w:val="2"/>
    </w:pPr>
    <w:rPr>
      <w:caps/>
      <w:color w:val="68230B" w:themeColor="accent1" w:themeShade="7F"/>
      <w:spacing w:val="15"/>
      <w:sz w:val="22"/>
      <w:szCs w:val="22"/>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after="0"/>
      <w:outlineLvl w:val="3"/>
    </w:pPr>
    <w:rPr>
      <w:caps/>
      <w:color w:val="9D3511" w:themeColor="accent1" w:themeShade="BF"/>
      <w:spacing w:val="10"/>
      <w:sz w:val="22"/>
      <w:szCs w:val="22"/>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after="0"/>
      <w:outlineLvl w:val="4"/>
    </w:pPr>
    <w:rPr>
      <w:caps/>
      <w:color w:val="9D3511" w:themeColor="accent1" w:themeShade="BF"/>
      <w:spacing w:val="10"/>
      <w:sz w:val="22"/>
      <w:szCs w:val="22"/>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after="0"/>
      <w:outlineLvl w:val="5"/>
    </w:pPr>
    <w:rPr>
      <w:caps/>
      <w:color w:val="9D3511" w:themeColor="accent1" w:themeShade="BF"/>
      <w:spacing w:val="10"/>
      <w:sz w:val="22"/>
      <w:szCs w:val="22"/>
    </w:rPr>
  </w:style>
  <w:style w:type="paragraph" w:styleId="Heading7">
    <w:name w:val="heading 7"/>
    <w:basedOn w:val="Normal"/>
    <w:next w:val="Normal"/>
    <w:link w:val="Heading7Char"/>
    <w:uiPriority w:val="9"/>
    <w:unhideWhenUsed/>
    <w:qFormat/>
    <w:rsid w:val="00512A26"/>
    <w:pPr>
      <w:spacing w:before="300" w:after="0"/>
      <w:outlineLvl w:val="6"/>
    </w:pPr>
    <w:rPr>
      <w:caps/>
      <w:color w:val="9D3511" w:themeColor="accent1" w:themeShade="BF"/>
      <w:spacing w:val="10"/>
      <w:sz w:val="22"/>
      <w:szCs w:val="22"/>
    </w:rPr>
  </w:style>
  <w:style w:type="paragraph" w:styleId="Heading8">
    <w:name w:val="heading 8"/>
    <w:basedOn w:val="Normal"/>
    <w:next w:val="Normal"/>
    <w:link w:val="Heading8Char"/>
    <w:uiPriority w:val="9"/>
    <w:unhideWhenUsed/>
    <w:qFormat/>
    <w:rsid w:val="00512A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rPr>
      <w:b/>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pPr>
      <w:spacing w:before="0" w:after="0" w:line="240" w:lineRule="auto"/>
    </w:pPr>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ind w:left="720"/>
      <w:contextualSpacing/>
    </w:pPr>
  </w:style>
  <w:style w:type="paragraph" w:styleId="Quote">
    <w:name w:val="Quote"/>
    <w:basedOn w:val="Normal"/>
    <w:next w:val="Normal"/>
    <w:link w:val="QuoteChar"/>
    <w:uiPriority w:val="29"/>
    <w:qFormat/>
    <w:rsid w:val="00512A26"/>
    <w:rPr>
      <w:i/>
      <w:iCs/>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spacing w:after="0"/>
      <w:ind w:left="1296" w:right="1152"/>
      <w:jc w:val="both"/>
    </w:pPr>
    <w:rPr>
      <w:i/>
      <w:iCs/>
      <w:color w:val="D34817" w:themeColor="accent1"/>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paragraph" w:styleId="BalloonText">
    <w:name w:val="Balloon Text"/>
    <w:basedOn w:val="Normal"/>
    <w:link w:val="BalloonTextChar"/>
    <w:uiPriority w:val="99"/>
    <w:semiHidden/>
    <w:unhideWhenUsed/>
    <w:rsid w:val="00FC4F3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F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1429</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2021-04-01T13:44:00Z</dcterms:created>
  <dcterms:modified xsi:type="dcterms:W3CDTF">2021-04-01T13:44:00Z</dcterms:modified>
</cp:coreProperties>
</file>