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5909" w14:textId="77777777" w:rsidR="009F6443" w:rsidRDefault="009F6443" w:rsidP="009F6443">
      <w:pPr>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00C205DA" wp14:editId="2E672E79">
                <wp:simplePos x="0" y="0"/>
                <wp:positionH relativeFrom="column">
                  <wp:posOffset>854075</wp:posOffset>
                </wp:positionH>
                <wp:positionV relativeFrom="paragraph">
                  <wp:posOffset>0</wp:posOffset>
                </wp:positionV>
                <wp:extent cx="3770630" cy="1717040"/>
                <wp:effectExtent l="0" t="0" r="0" b="1016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71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27C2E8" w14:textId="77777777" w:rsidR="009F6443" w:rsidRDefault="009F6443" w:rsidP="009F6443">
                            <w:pPr>
                              <w:contextualSpacing/>
                              <w:jc w:val="center"/>
                              <w:rPr>
                                <w:rFonts w:ascii="Helvetica" w:hAnsi="Helvetica"/>
                              </w:rPr>
                            </w:pPr>
                            <w:r w:rsidRPr="005C764A">
                              <w:rPr>
                                <w:rFonts w:ascii="Helvetica" w:hAnsi="Helvetica"/>
                              </w:rPr>
                              <w:t>ECSCA – FTC</w:t>
                            </w:r>
                          </w:p>
                          <w:p w14:paraId="276CE65F"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At Large Members –</w:t>
                            </w:r>
                          </w:p>
                          <w:p w14:paraId="17CE84D0" w14:textId="77777777" w:rsidR="009F6443" w:rsidRPr="00BA699D" w:rsidRDefault="009F6443" w:rsidP="009F6443">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68C9CFD0"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 xml:space="preserve">Ron Bullock – </w:t>
                            </w:r>
                            <w:hyperlink r:id="rId5" w:history="1">
                              <w:r w:rsidRPr="00043A4A">
                                <w:rPr>
                                  <w:rStyle w:val="Hyperlink"/>
                                  <w:rFonts w:ascii="Helvetica" w:hAnsi="Helvetica"/>
                                  <w:sz w:val="18"/>
                                  <w:szCs w:val="18"/>
                                </w:rPr>
                                <w:t>robull68@gmail.com</w:t>
                              </w:r>
                            </w:hyperlink>
                          </w:p>
                          <w:p w14:paraId="21365DDE"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3DBBD86D"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 xml:space="preserve">David Williams – </w:t>
                            </w:r>
                            <w:hyperlink r:id="rId6" w:history="1">
                              <w:r w:rsidRPr="00043A4A">
                                <w:rPr>
                                  <w:rStyle w:val="Hyperlink"/>
                                  <w:rFonts w:ascii="Helvetica" w:hAnsi="Helvetica"/>
                                  <w:sz w:val="18"/>
                                  <w:szCs w:val="18"/>
                                </w:rPr>
                                <w:t>davidwilliams525@hotmail.com</w:t>
                              </w:r>
                            </w:hyperlink>
                          </w:p>
                          <w:p w14:paraId="6A6AB213"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 xml:space="preserve">East Region Rep – Ted McCue – </w:t>
                            </w:r>
                            <w:hyperlink r:id="rId7" w:history="1">
                              <w:r w:rsidRPr="00043A4A">
                                <w:rPr>
                                  <w:rStyle w:val="Hyperlink"/>
                                  <w:rFonts w:ascii="Helvetica" w:hAnsi="Helvetica"/>
                                  <w:sz w:val="18"/>
                                  <w:szCs w:val="18"/>
                                </w:rPr>
                                <w:t>tedjmccue@gmail.com</w:t>
                              </w:r>
                            </w:hyperlink>
                          </w:p>
                          <w:p w14:paraId="1A3E72FF" w14:textId="77777777" w:rsidR="009F6443" w:rsidRDefault="009F6443" w:rsidP="009F6443">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8" w:history="1">
                              <w:r w:rsidRPr="00043A4A">
                                <w:rPr>
                                  <w:rStyle w:val="Hyperlink"/>
                                  <w:rFonts w:ascii="Helvetica" w:hAnsi="Helvetica"/>
                                  <w:sz w:val="18"/>
                                  <w:szCs w:val="18"/>
                                </w:rPr>
                                <w:t>–saracen@rr.wi.com</w:t>
                              </w:r>
                            </w:hyperlink>
                          </w:p>
                          <w:p w14:paraId="68CE7049" w14:textId="77777777" w:rsidR="009F6443" w:rsidRPr="00043A4A" w:rsidRDefault="009F6443" w:rsidP="009F6443">
                            <w:pPr>
                              <w:contextualSpacing/>
                              <w:rPr>
                                <w:rFonts w:ascii="Helvetica" w:hAnsi="Helvetica"/>
                                <w:sz w:val="18"/>
                                <w:szCs w:val="18"/>
                              </w:rPr>
                            </w:pPr>
                            <w:r>
                              <w:rPr>
                                <w:rFonts w:ascii="Helvetica" w:hAnsi="Helvetica"/>
                                <w:sz w:val="18"/>
                                <w:szCs w:val="18"/>
                              </w:rPr>
                              <w:t>West Region Rep &amp; Chair – Cheryl Dooley – dooleytess@gmail.com</w:t>
                            </w:r>
                          </w:p>
                          <w:p w14:paraId="52B67D94" w14:textId="77777777" w:rsidR="009F6443" w:rsidRDefault="009F6443" w:rsidP="009F6443">
                            <w:pPr>
                              <w:contextualSpacing/>
                              <w:rPr>
                                <w:rFonts w:ascii="Helvetica" w:hAnsi="Helvetica"/>
                              </w:rPr>
                            </w:pPr>
                          </w:p>
                          <w:p w14:paraId="3DFC8788" w14:textId="77777777" w:rsidR="009F6443" w:rsidRPr="005C764A" w:rsidRDefault="009F6443" w:rsidP="009F6443">
                            <w:pPr>
                              <w:contextualSpacing/>
                              <w:jc w:val="center"/>
                              <w:rPr>
                                <w:rFonts w:ascii="Helvetica" w:hAnsi="Helvetica"/>
                              </w:rPr>
                            </w:pPr>
                          </w:p>
                          <w:p w14:paraId="1BE85469" w14:textId="77777777" w:rsidR="009F6443" w:rsidRPr="005C764A" w:rsidRDefault="009F6443" w:rsidP="009F6443">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205DA" id="_x0000_t202" coordsize="21600,21600" o:spt="202" path="m,l,21600r21600,l21600,xe">
                <v:stroke joinstyle="miter"/>
                <v:path gradientshapeok="t" o:connecttype="rect"/>
              </v:shapetype>
              <v:shape id="Text Box 2" o:spid="_x0000_s1026" type="#_x0000_t202" style="position:absolute;left:0;text-align:left;margin-left:67.25pt;margin-top:0;width:296.9pt;height:1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" filled="f" stroked="f">
                <v:textbox>
                  <w:txbxContent>
                    <w:p w14:paraId="0327C2E8" w14:textId="77777777" w:rsidR="009F6443" w:rsidRDefault="009F6443" w:rsidP="009F6443">
                      <w:pPr>
                        <w:contextualSpacing/>
                        <w:jc w:val="center"/>
                        <w:rPr>
                          <w:rFonts w:ascii="Helvetica" w:hAnsi="Helvetica"/>
                        </w:rPr>
                      </w:pPr>
                      <w:r w:rsidRPr="005C764A">
                        <w:rPr>
                          <w:rFonts w:ascii="Helvetica" w:hAnsi="Helvetica"/>
                        </w:rPr>
                        <w:t>ECSCA – FTC</w:t>
                      </w:r>
                    </w:p>
                    <w:p w14:paraId="276CE65F"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At Large Members –</w:t>
                      </w:r>
                    </w:p>
                    <w:p w14:paraId="17CE84D0" w14:textId="77777777" w:rsidR="009F6443" w:rsidRPr="00BA699D" w:rsidRDefault="009F6443" w:rsidP="009F6443">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68C9CFD0"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 xml:space="preserve">Ron Bullock – </w:t>
                      </w:r>
                      <w:hyperlink r:id="rId9" w:history="1">
                        <w:r w:rsidRPr="00043A4A">
                          <w:rPr>
                            <w:rStyle w:val="Hyperlink"/>
                            <w:rFonts w:ascii="Helvetica" w:hAnsi="Helvetica"/>
                            <w:sz w:val="18"/>
                            <w:szCs w:val="18"/>
                          </w:rPr>
                          <w:t>robull68@gmail.com</w:t>
                        </w:r>
                      </w:hyperlink>
                    </w:p>
                    <w:p w14:paraId="21365DDE"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3DBBD86D"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 xml:space="preserve">David Williams – </w:t>
                      </w:r>
                      <w:hyperlink r:id="rId10" w:history="1">
                        <w:r w:rsidRPr="00043A4A">
                          <w:rPr>
                            <w:rStyle w:val="Hyperlink"/>
                            <w:rFonts w:ascii="Helvetica" w:hAnsi="Helvetica"/>
                            <w:sz w:val="18"/>
                            <w:szCs w:val="18"/>
                          </w:rPr>
                          <w:t>davidwilliams525@hotmail.com</w:t>
                        </w:r>
                      </w:hyperlink>
                    </w:p>
                    <w:p w14:paraId="6A6AB213" w14:textId="77777777" w:rsidR="009F6443" w:rsidRPr="00043A4A" w:rsidRDefault="009F6443" w:rsidP="009F6443">
                      <w:pPr>
                        <w:contextualSpacing/>
                        <w:rPr>
                          <w:rFonts w:ascii="Helvetica" w:hAnsi="Helvetica"/>
                          <w:sz w:val="18"/>
                          <w:szCs w:val="18"/>
                        </w:rPr>
                      </w:pPr>
                      <w:r w:rsidRPr="00043A4A">
                        <w:rPr>
                          <w:rFonts w:ascii="Helvetica" w:hAnsi="Helvetica"/>
                          <w:sz w:val="18"/>
                          <w:szCs w:val="18"/>
                        </w:rPr>
                        <w:t xml:space="preserve">East Region Rep – Ted McCue – </w:t>
                      </w:r>
                      <w:hyperlink r:id="rId11" w:history="1">
                        <w:r w:rsidRPr="00043A4A">
                          <w:rPr>
                            <w:rStyle w:val="Hyperlink"/>
                            <w:rFonts w:ascii="Helvetica" w:hAnsi="Helvetica"/>
                            <w:sz w:val="18"/>
                            <w:szCs w:val="18"/>
                          </w:rPr>
                          <w:t>tedjmccue@gmail.com</w:t>
                        </w:r>
                      </w:hyperlink>
                    </w:p>
                    <w:p w14:paraId="1A3E72FF" w14:textId="77777777" w:rsidR="009F6443" w:rsidRDefault="009F6443" w:rsidP="009F6443">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2" w:history="1">
                        <w:r w:rsidRPr="00043A4A">
                          <w:rPr>
                            <w:rStyle w:val="Hyperlink"/>
                            <w:rFonts w:ascii="Helvetica" w:hAnsi="Helvetica"/>
                            <w:sz w:val="18"/>
                            <w:szCs w:val="18"/>
                          </w:rPr>
                          <w:t>–saracen@rr.wi.com</w:t>
                        </w:r>
                      </w:hyperlink>
                    </w:p>
                    <w:p w14:paraId="68CE7049" w14:textId="77777777" w:rsidR="009F6443" w:rsidRPr="00043A4A" w:rsidRDefault="009F6443" w:rsidP="009F6443">
                      <w:pPr>
                        <w:contextualSpacing/>
                        <w:rPr>
                          <w:rFonts w:ascii="Helvetica" w:hAnsi="Helvetica"/>
                          <w:sz w:val="18"/>
                          <w:szCs w:val="18"/>
                        </w:rPr>
                      </w:pPr>
                      <w:r>
                        <w:rPr>
                          <w:rFonts w:ascii="Helvetica" w:hAnsi="Helvetica"/>
                          <w:sz w:val="18"/>
                          <w:szCs w:val="18"/>
                        </w:rPr>
                        <w:t>West Region Rep &amp; Chair – Cheryl Dooley – dooleytess@gmail.com</w:t>
                      </w:r>
                    </w:p>
                    <w:p w14:paraId="52B67D94" w14:textId="77777777" w:rsidR="009F6443" w:rsidRDefault="009F6443" w:rsidP="009F6443">
                      <w:pPr>
                        <w:contextualSpacing/>
                        <w:rPr>
                          <w:rFonts w:ascii="Helvetica" w:hAnsi="Helvetica"/>
                        </w:rPr>
                      </w:pPr>
                    </w:p>
                    <w:p w14:paraId="3DFC8788" w14:textId="77777777" w:rsidR="009F6443" w:rsidRPr="005C764A" w:rsidRDefault="009F6443" w:rsidP="009F6443">
                      <w:pPr>
                        <w:contextualSpacing/>
                        <w:jc w:val="center"/>
                        <w:rPr>
                          <w:rFonts w:ascii="Helvetica" w:hAnsi="Helvetica"/>
                        </w:rPr>
                      </w:pPr>
                    </w:p>
                    <w:p w14:paraId="1BE85469" w14:textId="77777777" w:rsidR="009F6443" w:rsidRPr="005C764A" w:rsidRDefault="009F6443" w:rsidP="009F6443">
                      <w:pPr>
                        <w:rPr>
                          <w:rFonts w:ascii="Helvetica" w:hAnsi="Helvetica"/>
                          <w:sz w:val="24"/>
                          <w:szCs w:val="24"/>
                        </w:rPr>
                      </w:pPr>
                    </w:p>
                  </w:txbxContent>
                </v:textbox>
                <w10:wrap type="square"/>
              </v:shape>
            </w:pict>
          </mc:Fallback>
        </mc:AlternateContent>
      </w:r>
      <w:r>
        <w:rPr>
          <w:noProof/>
          <w:sz w:val="24"/>
          <w:szCs w:val="24"/>
        </w:rPr>
        <w:drawing>
          <wp:inline distT="0" distB="0" distL="0" distR="0" wp14:anchorId="476EAD3A" wp14:editId="7BF8642B">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Pr>
          <w:rFonts w:ascii="Helvetica" w:hAnsi="Helvetica"/>
        </w:rPr>
        <w:t xml:space="preserve"> </w:t>
      </w:r>
    </w:p>
    <w:p w14:paraId="52CE7EBE" w14:textId="77777777" w:rsidR="009F6443" w:rsidRDefault="009F6443" w:rsidP="009F6443">
      <w:pPr>
        <w:rPr>
          <w:rFonts w:ascii="Helvetica" w:hAnsi="Helvetica"/>
        </w:rPr>
      </w:pPr>
    </w:p>
    <w:p w14:paraId="14FC6287" w14:textId="77777777" w:rsidR="009F6443" w:rsidRDefault="009F6443" w:rsidP="009F6443">
      <w:pPr>
        <w:rPr>
          <w:rFonts w:ascii="Helvetica" w:hAnsi="Helvetica"/>
        </w:rPr>
      </w:pPr>
    </w:p>
    <w:p w14:paraId="0BE8B911" w14:textId="77777777" w:rsidR="000F020E" w:rsidRDefault="000F020E" w:rsidP="009F6443">
      <w:pPr>
        <w:rPr>
          <w:rFonts w:ascii="Helvetica" w:hAnsi="Helvetica"/>
        </w:rPr>
      </w:pPr>
    </w:p>
    <w:p w14:paraId="63246A2D" w14:textId="070A2CC6" w:rsidR="000F020E" w:rsidRPr="00540FDB" w:rsidRDefault="009F6443" w:rsidP="009F6443">
      <w:pPr>
        <w:spacing w:line="240" w:lineRule="auto"/>
        <w:contextualSpacing/>
        <w:rPr>
          <w:rFonts w:ascii="Helvetica" w:hAnsi="Helvetica"/>
          <w:b/>
        </w:rPr>
      </w:pPr>
      <w:r w:rsidRPr="00540FDB">
        <w:rPr>
          <w:rFonts w:ascii="Helvetica" w:hAnsi="Helvetica"/>
          <w:b/>
        </w:rPr>
        <w:t>ECSCA Field Trial Committee Meeting Minutes</w:t>
      </w:r>
      <w:r w:rsidRPr="00540FDB">
        <w:rPr>
          <w:rFonts w:ascii="Helvetica" w:hAnsi="Helvetica"/>
          <w:b/>
        </w:rPr>
        <w:br/>
        <w:t xml:space="preserve">Tuesday, </w:t>
      </w:r>
      <w:r w:rsidR="00A67713" w:rsidRPr="00540FDB">
        <w:rPr>
          <w:rFonts w:ascii="Helvetica" w:hAnsi="Helvetica"/>
          <w:b/>
        </w:rPr>
        <w:t>March</w:t>
      </w:r>
      <w:r w:rsidRPr="00540FDB">
        <w:rPr>
          <w:rFonts w:ascii="Helvetica" w:hAnsi="Helvetica"/>
          <w:b/>
        </w:rPr>
        <w:t xml:space="preserve"> 15, 2022</w:t>
      </w:r>
    </w:p>
    <w:p w14:paraId="2C64550A" w14:textId="77777777" w:rsidR="000F020E" w:rsidRPr="00540FDB" w:rsidRDefault="000F020E" w:rsidP="009F6443">
      <w:pPr>
        <w:spacing w:line="240" w:lineRule="auto"/>
        <w:contextualSpacing/>
        <w:rPr>
          <w:rFonts w:ascii="Helvetica" w:hAnsi="Helvetica"/>
          <w:b/>
          <w:sz w:val="16"/>
          <w:szCs w:val="16"/>
        </w:rPr>
      </w:pPr>
    </w:p>
    <w:p w14:paraId="779DDB9E" w14:textId="5327B42E" w:rsidR="009F6443" w:rsidRDefault="009F6443" w:rsidP="009F6443">
      <w:pPr>
        <w:spacing w:line="240" w:lineRule="auto"/>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w:t>
      </w:r>
      <w:r w:rsidR="00A67713">
        <w:rPr>
          <w:rFonts w:ascii="Helvetica" w:hAnsi="Helvetica"/>
          <w:sz w:val="24"/>
          <w:szCs w:val="24"/>
        </w:rPr>
        <w:t>lled the meeting to order at 5:35</w:t>
      </w:r>
      <w:r w:rsidR="00BD1592">
        <w:rPr>
          <w:rFonts w:ascii="Helvetica" w:hAnsi="Helvetica"/>
          <w:sz w:val="24"/>
          <w:szCs w:val="24"/>
        </w:rPr>
        <w:t xml:space="preserve"> pm</w:t>
      </w:r>
      <w:r w:rsidRPr="00CD341F">
        <w:rPr>
          <w:rFonts w:ascii="Helvetica" w:hAnsi="Helvetica"/>
          <w:sz w:val="24"/>
          <w:szCs w:val="24"/>
        </w:rPr>
        <w:t xml:space="preserve"> CST.</w:t>
      </w:r>
    </w:p>
    <w:p w14:paraId="7DFF3FAB" w14:textId="77777777" w:rsidR="009F6443" w:rsidRPr="00FB6844" w:rsidRDefault="009F6443" w:rsidP="009F6443">
      <w:pPr>
        <w:spacing w:line="240" w:lineRule="auto"/>
        <w:rPr>
          <w:rFonts w:ascii="Helvetica" w:hAnsi="Helvetica"/>
          <w:b/>
          <w:sz w:val="24"/>
          <w:szCs w:val="24"/>
        </w:rPr>
      </w:pPr>
      <w:r>
        <w:rPr>
          <w:rFonts w:ascii="Helvetica" w:hAnsi="Helvetica"/>
          <w:b/>
          <w:sz w:val="24"/>
          <w:szCs w:val="24"/>
        </w:rPr>
        <w:t xml:space="preserve">Present – </w:t>
      </w:r>
      <w:r>
        <w:rPr>
          <w:rFonts w:ascii="Helvetica" w:hAnsi="Helvetica"/>
          <w:sz w:val="24"/>
          <w:szCs w:val="24"/>
        </w:rPr>
        <w:t>John Alstad, Ron Bullock, Jack Glinsky, Ted McCue, Susan Sarracino-Deihl, David Williams &amp; Cheryl Dooley.</w:t>
      </w:r>
    </w:p>
    <w:p w14:paraId="443A8C51" w14:textId="03A5C05C" w:rsidR="009F6443" w:rsidRDefault="00A67713" w:rsidP="009F6443">
      <w:pPr>
        <w:spacing w:line="240" w:lineRule="auto"/>
        <w:rPr>
          <w:rFonts w:ascii="Helvetica" w:hAnsi="Helvetica"/>
          <w:sz w:val="24"/>
          <w:szCs w:val="24"/>
        </w:rPr>
      </w:pPr>
      <w:r>
        <w:rPr>
          <w:rFonts w:ascii="Helvetica" w:hAnsi="Helvetica"/>
          <w:b/>
          <w:sz w:val="24"/>
          <w:szCs w:val="24"/>
        </w:rPr>
        <w:t>Minutes from February 15</w:t>
      </w:r>
      <w:r w:rsidR="009F6443">
        <w:rPr>
          <w:rFonts w:ascii="Helvetica" w:hAnsi="Helvetica"/>
          <w:b/>
          <w:sz w:val="24"/>
          <w:szCs w:val="24"/>
        </w:rPr>
        <w:t xml:space="preserve">, 2022- </w:t>
      </w:r>
      <w:r>
        <w:rPr>
          <w:rFonts w:ascii="Helvetica" w:hAnsi="Helvetica"/>
          <w:sz w:val="24"/>
          <w:szCs w:val="24"/>
        </w:rPr>
        <w:t>The minutes from the February</w:t>
      </w:r>
      <w:r w:rsidR="009F6443">
        <w:rPr>
          <w:rFonts w:ascii="Helvetica" w:hAnsi="Helvetica"/>
          <w:sz w:val="24"/>
          <w:szCs w:val="24"/>
        </w:rPr>
        <w:t xml:space="preserve"> FTC meeting were approved via email by the 2022 FTC and circulated to Cocker Owners via email.</w:t>
      </w:r>
    </w:p>
    <w:p w14:paraId="1525C962" w14:textId="13CF1390" w:rsidR="009F6443" w:rsidRDefault="009F6443" w:rsidP="009F6443">
      <w:pPr>
        <w:spacing w:line="240" w:lineRule="auto"/>
        <w:contextualSpacing/>
        <w:rPr>
          <w:rFonts w:ascii="Helvetica" w:hAnsi="Helvetica"/>
          <w:sz w:val="24"/>
          <w:szCs w:val="24"/>
        </w:rPr>
      </w:pPr>
      <w:r>
        <w:rPr>
          <w:rFonts w:ascii="Helvetica" w:hAnsi="Helvetica"/>
          <w:b/>
          <w:sz w:val="24"/>
          <w:szCs w:val="24"/>
        </w:rPr>
        <w:t xml:space="preserve">Agenda: </w:t>
      </w:r>
      <w:r w:rsidR="00A67713">
        <w:rPr>
          <w:rFonts w:ascii="Helvetica" w:hAnsi="Helvetica"/>
          <w:sz w:val="24"/>
          <w:szCs w:val="24"/>
        </w:rPr>
        <w:t>An agenda was emai</w:t>
      </w:r>
      <w:r w:rsidR="000332FB">
        <w:rPr>
          <w:rFonts w:ascii="Helvetica" w:hAnsi="Helvetica"/>
          <w:sz w:val="24"/>
          <w:szCs w:val="24"/>
        </w:rPr>
        <w:t xml:space="preserve">led to the FTC in advance.  </w:t>
      </w:r>
      <w:r w:rsidR="00321E09">
        <w:rPr>
          <w:rFonts w:ascii="Helvetica" w:hAnsi="Helvetica"/>
          <w:sz w:val="24"/>
          <w:szCs w:val="24"/>
        </w:rPr>
        <w:t>No</w:t>
      </w:r>
      <w:r w:rsidR="000332FB">
        <w:rPr>
          <w:rFonts w:ascii="Helvetica" w:hAnsi="Helvetica"/>
          <w:sz w:val="24"/>
          <w:szCs w:val="24"/>
        </w:rPr>
        <w:t xml:space="preserve"> </w:t>
      </w:r>
      <w:r w:rsidR="00A67713">
        <w:rPr>
          <w:rFonts w:ascii="Helvetica" w:hAnsi="Helvetica"/>
          <w:sz w:val="24"/>
          <w:szCs w:val="24"/>
        </w:rPr>
        <w:t xml:space="preserve">changes </w:t>
      </w:r>
      <w:r w:rsidR="000332FB">
        <w:rPr>
          <w:rFonts w:ascii="Helvetica" w:hAnsi="Helvetica"/>
          <w:sz w:val="24"/>
          <w:szCs w:val="24"/>
        </w:rPr>
        <w:t xml:space="preserve">were </w:t>
      </w:r>
      <w:r w:rsidR="00A67713">
        <w:rPr>
          <w:rFonts w:ascii="Helvetica" w:hAnsi="Helvetica"/>
          <w:sz w:val="24"/>
          <w:szCs w:val="24"/>
        </w:rPr>
        <w:t>made at this time.</w:t>
      </w:r>
    </w:p>
    <w:p w14:paraId="65AB72CA" w14:textId="77777777" w:rsidR="009F6443" w:rsidRPr="00540FDB" w:rsidRDefault="009F6443" w:rsidP="009F6443">
      <w:pPr>
        <w:spacing w:line="240" w:lineRule="auto"/>
        <w:contextualSpacing/>
        <w:rPr>
          <w:rFonts w:ascii="Helvetica" w:hAnsi="Helvetica"/>
          <w:sz w:val="16"/>
          <w:szCs w:val="16"/>
        </w:rPr>
      </w:pPr>
    </w:p>
    <w:p w14:paraId="7D5FA671" w14:textId="77777777" w:rsidR="009F6443" w:rsidRDefault="009F6443" w:rsidP="009F6443">
      <w:pPr>
        <w:spacing w:line="240" w:lineRule="auto"/>
        <w:contextualSpacing/>
        <w:rPr>
          <w:rFonts w:ascii="Helvetica" w:hAnsi="Helvetica"/>
          <w:b/>
          <w:sz w:val="24"/>
          <w:szCs w:val="24"/>
        </w:rPr>
      </w:pPr>
      <w:r w:rsidRPr="009C7828">
        <w:rPr>
          <w:rFonts w:ascii="Helvetica" w:hAnsi="Helvetica"/>
          <w:b/>
          <w:sz w:val="24"/>
          <w:szCs w:val="24"/>
        </w:rPr>
        <w:t>OLD BUSINESS:</w:t>
      </w:r>
    </w:p>
    <w:p w14:paraId="59812EF1" w14:textId="77777777" w:rsidR="009F6443" w:rsidRPr="00540FDB" w:rsidRDefault="009F6443" w:rsidP="009F6443">
      <w:pPr>
        <w:spacing w:line="240" w:lineRule="auto"/>
        <w:contextualSpacing/>
        <w:rPr>
          <w:rFonts w:ascii="Helvetica" w:hAnsi="Helvetica"/>
          <w:b/>
          <w:sz w:val="16"/>
          <w:szCs w:val="16"/>
        </w:rPr>
      </w:pPr>
    </w:p>
    <w:p w14:paraId="387CA0CB" w14:textId="38660683" w:rsidR="009F6443" w:rsidRDefault="009F6443" w:rsidP="009F6443">
      <w:pPr>
        <w:spacing w:line="240" w:lineRule="auto"/>
        <w:contextualSpacing/>
        <w:rPr>
          <w:rFonts w:ascii="Helvetica" w:hAnsi="Helvetica"/>
          <w:sz w:val="24"/>
          <w:szCs w:val="24"/>
        </w:rPr>
      </w:pPr>
      <w:r w:rsidRPr="009C7828">
        <w:rPr>
          <w:rFonts w:ascii="Helvetica" w:hAnsi="Helvetica"/>
          <w:b/>
          <w:sz w:val="24"/>
          <w:szCs w:val="24"/>
        </w:rPr>
        <w:t xml:space="preserve">Review of </w:t>
      </w:r>
      <w:r w:rsidR="00A67713">
        <w:rPr>
          <w:rFonts w:ascii="Helvetica" w:hAnsi="Helvetica"/>
          <w:b/>
          <w:sz w:val="24"/>
          <w:szCs w:val="24"/>
        </w:rPr>
        <w:t>the 2021 NACC Budget</w:t>
      </w:r>
      <w:r w:rsidRPr="009C7828">
        <w:rPr>
          <w:rFonts w:ascii="Helvetica" w:hAnsi="Helvetica"/>
          <w:b/>
          <w:sz w:val="24"/>
          <w:szCs w:val="24"/>
        </w:rPr>
        <w:t>:</w:t>
      </w:r>
      <w:r>
        <w:rPr>
          <w:rFonts w:ascii="Helvetica" w:hAnsi="Helvetica"/>
          <w:sz w:val="24"/>
          <w:szCs w:val="24"/>
        </w:rPr>
        <w:t xml:space="preserve"> </w:t>
      </w:r>
      <w:r w:rsidR="00A67713">
        <w:rPr>
          <w:rFonts w:ascii="Helvetica" w:hAnsi="Helvetica"/>
          <w:sz w:val="24"/>
          <w:szCs w:val="24"/>
        </w:rPr>
        <w:t xml:space="preserve">Kathy Moseley, ECSCA Treasurer has been working on last year’s NACC Budget.  The document is not finalized as she is </w:t>
      </w:r>
      <w:r w:rsidR="000332FB">
        <w:rPr>
          <w:rFonts w:ascii="Helvetica" w:hAnsi="Helvetica"/>
          <w:sz w:val="24"/>
          <w:szCs w:val="24"/>
        </w:rPr>
        <w:t>waiting on receipts for reimbursement</w:t>
      </w:r>
      <w:r w:rsidR="00A67713">
        <w:rPr>
          <w:rFonts w:ascii="Helvetica" w:hAnsi="Helvetica"/>
          <w:sz w:val="24"/>
          <w:szCs w:val="24"/>
        </w:rPr>
        <w:t xml:space="preserve">.  As soon as it is finalized she will email the document. To-date, </w:t>
      </w:r>
      <w:r w:rsidR="00521ADA">
        <w:rPr>
          <w:rFonts w:ascii="Helvetica" w:hAnsi="Helvetica"/>
          <w:sz w:val="24"/>
          <w:szCs w:val="24"/>
        </w:rPr>
        <w:t>the budget appears to be just over $1400 in the ‘red’</w:t>
      </w:r>
      <w:r w:rsidR="00C637C6">
        <w:rPr>
          <w:rFonts w:ascii="Helvetica" w:hAnsi="Helvetica"/>
          <w:sz w:val="24"/>
          <w:szCs w:val="24"/>
        </w:rPr>
        <w:t xml:space="preserve">. </w:t>
      </w:r>
    </w:p>
    <w:p w14:paraId="7FD5518C" w14:textId="77777777" w:rsidR="00521ADA" w:rsidRDefault="00521ADA" w:rsidP="009F6443">
      <w:pPr>
        <w:spacing w:line="240" w:lineRule="auto"/>
        <w:contextualSpacing/>
        <w:rPr>
          <w:rFonts w:ascii="Helvetica" w:hAnsi="Helvetica"/>
          <w:sz w:val="24"/>
          <w:szCs w:val="24"/>
        </w:rPr>
      </w:pPr>
    </w:p>
    <w:p w14:paraId="20315F25" w14:textId="2DB6360A" w:rsidR="009F6443" w:rsidRDefault="00521ADA" w:rsidP="009F6443">
      <w:pPr>
        <w:spacing w:line="240" w:lineRule="auto"/>
        <w:contextualSpacing/>
        <w:rPr>
          <w:rFonts w:ascii="Helvetica" w:hAnsi="Helvetica"/>
          <w:sz w:val="24"/>
          <w:szCs w:val="24"/>
        </w:rPr>
      </w:pPr>
      <w:r>
        <w:rPr>
          <w:rFonts w:ascii="Helvetica" w:hAnsi="Helvetica"/>
          <w:b/>
          <w:sz w:val="24"/>
          <w:szCs w:val="24"/>
        </w:rPr>
        <w:t>Future NCC Location</w:t>
      </w:r>
      <w:r w:rsidR="009F6443">
        <w:rPr>
          <w:rFonts w:ascii="Helvetica" w:hAnsi="Helvetica"/>
          <w:b/>
          <w:sz w:val="24"/>
          <w:szCs w:val="24"/>
        </w:rPr>
        <w:t xml:space="preserve">s </w:t>
      </w:r>
      <w:r>
        <w:rPr>
          <w:rFonts w:ascii="Helvetica" w:hAnsi="Helvetica"/>
          <w:b/>
          <w:sz w:val="24"/>
          <w:szCs w:val="24"/>
        </w:rPr>
        <w:t>–</w:t>
      </w:r>
      <w:r w:rsidR="000332FB">
        <w:rPr>
          <w:rFonts w:ascii="Helvetica" w:hAnsi="Helvetica"/>
          <w:sz w:val="24"/>
          <w:szCs w:val="24"/>
        </w:rPr>
        <w:t xml:space="preserve">Traditionally </w:t>
      </w:r>
      <w:r>
        <w:rPr>
          <w:rFonts w:ascii="Helvetica" w:hAnsi="Helvetica"/>
          <w:sz w:val="24"/>
          <w:szCs w:val="24"/>
        </w:rPr>
        <w:t xml:space="preserve">NCC locations were penciled in three years in advance. </w:t>
      </w:r>
      <w:r w:rsidR="000332FB">
        <w:rPr>
          <w:rFonts w:ascii="Helvetica" w:hAnsi="Helvetica"/>
          <w:sz w:val="24"/>
          <w:szCs w:val="24"/>
        </w:rPr>
        <w:t>Here is where we stand today:</w:t>
      </w:r>
    </w:p>
    <w:p w14:paraId="3C9CBC6A" w14:textId="77777777" w:rsidR="000332FB" w:rsidRDefault="000332FB" w:rsidP="009F6443">
      <w:pPr>
        <w:spacing w:line="240" w:lineRule="auto"/>
        <w:contextualSpacing/>
        <w:rPr>
          <w:rFonts w:ascii="Helvetica" w:hAnsi="Helvetica"/>
          <w:sz w:val="24"/>
          <w:szCs w:val="24"/>
        </w:rPr>
      </w:pPr>
    </w:p>
    <w:p w14:paraId="754F0E95" w14:textId="77777777" w:rsidR="000C63CB" w:rsidRDefault="00521ADA" w:rsidP="009F6443">
      <w:pPr>
        <w:spacing w:line="240" w:lineRule="auto"/>
        <w:contextualSpacing/>
        <w:rPr>
          <w:rFonts w:ascii="Helvetica" w:hAnsi="Helvetica"/>
          <w:sz w:val="24"/>
          <w:szCs w:val="24"/>
        </w:rPr>
      </w:pPr>
      <w:r>
        <w:rPr>
          <w:rFonts w:ascii="Helvetica" w:hAnsi="Helvetica"/>
          <w:sz w:val="24"/>
          <w:szCs w:val="24"/>
        </w:rPr>
        <w:tab/>
      </w:r>
      <w:r w:rsidRPr="00BD1592">
        <w:rPr>
          <w:rFonts w:ascii="Helvetica" w:hAnsi="Helvetica"/>
          <w:b/>
          <w:sz w:val="24"/>
          <w:szCs w:val="24"/>
        </w:rPr>
        <w:t>2023 NCC (West Region)</w:t>
      </w:r>
      <w:r>
        <w:rPr>
          <w:rFonts w:ascii="Helvetica" w:hAnsi="Helvetica"/>
          <w:sz w:val="24"/>
          <w:szCs w:val="24"/>
        </w:rPr>
        <w:t xml:space="preserve"> – no</w:t>
      </w:r>
      <w:r w:rsidR="00217016">
        <w:rPr>
          <w:rFonts w:ascii="Helvetica" w:hAnsi="Helvetica"/>
          <w:sz w:val="24"/>
          <w:szCs w:val="24"/>
        </w:rPr>
        <w:t xml:space="preserve"> location definite.  </w:t>
      </w:r>
    </w:p>
    <w:p w14:paraId="5093A3A4" w14:textId="236A698F" w:rsidR="000C63CB" w:rsidRDefault="00217016" w:rsidP="009F6443">
      <w:pPr>
        <w:spacing w:line="240" w:lineRule="auto"/>
        <w:contextualSpacing/>
        <w:rPr>
          <w:rFonts w:ascii="Helvetica" w:hAnsi="Helvetica"/>
          <w:sz w:val="24"/>
          <w:szCs w:val="24"/>
        </w:rPr>
      </w:pPr>
      <w:r>
        <w:rPr>
          <w:rFonts w:ascii="Helvetica" w:hAnsi="Helvetica"/>
          <w:sz w:val="24"/>
          <w:szCs w:val="24"/>
        </w:rPr>
        <w:t xml:space="preserve">The </w:t>
      </w:r>
      <w:r w:rsidR="0031366D">
        <w:rPr>
          <w:rFonts w:ascii="Helvetica" w:hAnsi="Helvetica"/>
          <w:sz w:val="24"/>
          <w:szCs w:val="24"/>
        </w:rPr>
        <w:t xml:space="preserve">Timpanogos (Utah) Club </w:t>
      </w:r>
      <w:r>
        <w:rPr>
          <w:rFonts w:ascii="Helvetica" w:hAnsi="Helvetica"/>
          <w:sz w:val="24"/>
          <w:szCs w:val="24"/>
        </w:rPr>
        <w:t>submitted a proposal to the 2021 FTC</w:t>
      </w:r>
      <w:r w:rsidR="00AE30B8">
        <w:rPr>
          <w:rFonts w:ascii="Helvetica" w:hAnsi="Helvetica"/>
          <w:sz w:val="24"/>
          <w:szCs w:val="24"/>
        </w:rPr>
        <w:t xml:space="preserve">. </w:t>
      </w:r>
      <w:r w:rsidR="008C0CB5">
        <w:rPr>
          <w:rFonts w:ascii="Helvetica" w:hAnsi="Helvetica"/>
          <w:sz w:val="24"/>
          <w:szCs w:val="24"/>
        </w:rPr>
        <w:t xml:space="preserve">Susan noted the initial proposal was discussed in both April 2021 and May 2021. </w:t>
      </w:r>
      <w:r w:rsidR="00AE30B8">
        <w:rPr>
          <w:rFonts w:ascii="Helvetica" w:hAnsi="Helvetica"/>
          <w:sz w:val="24"/>
          <w:szCs w:val="24"/>
        </w:rPr>
        <w:t xml:space="preserve">At that time, the FTC requested Dawn Schuster ask for more information </w:t>
      </w:r>
      <w:r w:rsidR="00304A88">
        <w:rPr>
          <w:rFonts w:ascii="Helvetica" w:hAnsi="Helvetica"/>
          <w:sz w:val="24"/>
          <w:szCs w:val="24"/>
        </w:rPr>
        <w:t xml:space="preserve">regarding courses to be utilized as well as a formal budget proposal.  </w:t>
      </w:r>
      <w:r w:rsidR="00E52099">
        <w:rPr>
          <w:rFonts w:ascii="Helvetica" w:hAnsi="Helvetica"/>
          <w:sz w:val="24"/>
          <w:szCs w:val="24"/>
        </w:rPr>
        <w:t>Nothing</w:t>
      </w:r>
      <w:r w:rsidR="000C63CB">
        <w:rPr>
          <w:rFonts w:ascii="Helvetica" w:hAnsi="Helvetica"/>
          <w:sz w:val="24"/>
          <w:szCs w:val="24"/>
        </w:rPr>
        <w:t xml:space="preserve"> has been received to-date.</w:t>
      </w:r>
    </w:p>
    <w:p w14:paraId="67254308" w14:textId="77777777" w:rsidR="000C63CB" w:rsidRDefault="000C63CB" w:rsidP="009F6443">
      <w:pPr>
        <w:spacing w:line="240" w:lineRule="auto"/>
        <w:contextualSpacing/>
        <w:rPr>
          <w:rFonts w:ascii="Helvetica" w:hAnsi="Helvetica"/>
          <w:sz w:val="24"/>
          <w:szCs w:val="24"/>
        </w:rPr>
      </w:pPr>
    </w:p>
    <w:p w14:paraId="16B5A261" w14:textId="4AF9AB16" w:rsidR="00521ADA" w:rsidRDefault="00E52099" w:rsidP="009F6443">
      <w:pPr>
        <w:spacing w:line="240" w:lineRule="auto"/>
        <w:contextualSpacing/>
        <w:rPr>
          <w:rFonts w:ascii="Helvetica" w:hAnsi="Helvetica"/>
          <w:sz w:val="24"/>
          <w:szCs w:val="24"/>
        </w:rPr>
      </w:pPr>
      <w:r>
        <w:rPr>
          <w:rFonts w:ascii="Helvetica" w:hAnsi="Helvetica"/>
          <w:sz w:val="24"/>
          <w:szCs w:val="24"/>
        </w:rPr>
        <w:t>Gary Riddle has reported to Cheryl they</w:t>
      </w:r>
      <w:r w:rsidR="00304A88">
        <w:rPr>
          <w:rFonts w:ascii="Helvetica" w:hAnsi="Helvetica"/>
          <w:sz w:val="24"/>
          <w:szCs w:val="24"/>
        </w:rPr>
        <w:t xml:space="preserve"> </w:t>
      </w:r>
      <w:r>
        <w:rPr>
          <w:rFonts w:ascii="Helvetica" w:hAnsi="Helvetica"/>
          <w:sz w:val="24"/>
          <w:szCs w:val="24"/>
        </w:rPr>
        <w:t>are</w:t>
      </w:r>
      <w:r w:rsidR="00304A88">
        <w:rPr>
          <w:rFonts w:ascii="Helvetica" w:hAnsi="Helvetica"/>
          <w:sz w:val="24"/>
          <w:szCs w:val="24"/>
        </w:rPr>
        <w:t xml:space="preserve"> currently</w:t>
      </w:r>
      <w:r w:rsidR="0031366D">
        <w:rPr>
          <w:rFonts w:ascii="Helvetica" w:hAnsi="Helvetica"/>
          <w:sz w:val="24"/>
          <w:szCs w:val="24"/>
        </w:rPr>
        <w:t xml:space="preserve"> working on a proposal</w:t>
      </w:r>
      <w:r w:rsidR="000332FB">
        <w:rPr>
          <w:rFonts w:ascii="Helvetica" w:hAnsi="Helvetica"/>
          <w:sz w:val="24"/>
          <w:szCs w:val="24"/>
        </w:rPr>
        <w:t>.</w:t>
      </w:r>
      <w:r w:rsidR="00F87452">
        <w:rPr>
          <w:rFonts w:ascii="Helvetica" w:hAnsi="Helvetica"/>
          <w:sz w:val="24"/>
          <w:szCs w:val="24"/>
        </w:rPr>
        <w:t xml:space="preserve"> The</w:t>
      </w:r>
      <w:r w:rsidR="00E04A8A">
        <w:rPr>
          <w:rFonts w:ascii="Helvetica" w:hAnsi="Helvetica"/>
          <w:sz w:val="24"/>
          <w:szCs w:val="24"/>
        </w:rPr>
        <w:t>y have asked for a copy of the Final NCC Budgets from either 2019 – Iowa NCC or 2020 North Dakota NCC.  Cheryl emailed the North Dakota budget from Jon Hunke.  The Utah</w:t>
      </w:r>
      <w:r w:rsidR="00F87452">
        <w:rPr>
          <w:rFonts w:ascii="Helvetica" w:hAnsi="Helvetica"/>
          <w:sz w:val="24"/>
          <w:szCs w:val="24"/>
        </w:rPr>
        <w:t xml:space="preserve"> proposal is expected within the week.</w:t>
      </w:r>
    </w:p>
    <w:p w14:paraId="1B897428" w14:textId="77777777" w:rsidR="000C63CB" w:rsidRDefault="000C63CB" w:rsidP="009F6443">
      <w:pPr>
        <w:spacing w:line="240" w:lineRule="auto"/>
        <w:contextualSpacing/>
        <w:rPr>
          <w:rFonts w:ascii="Helvetica" w:hAnsi="Helvetica"/>
          <w:sz w:val="24"/>
          <w:szCs w:val="24"/>
        </w:rPr>
      </w:pPr>
    </w:p>
    <w:p w14:paraId="62F02510" w14:textId="410B9B3B" w:rsidR="00E04A8A" w:rsidRDefault="00E04A8A" w:rsidP="009F6443">
      <w:pPr>
        <w:spacing w:line="240" w:lineRule="auto"/>
        <w:contextualSpacing/>
        <w:rPr>
          <w:rFonts w:ascii="Helvetica" w:hAnsi="Helvetica"/>
          <w:sz w:val="24"/>
          <w:szCs w:val="24"/>
        </w:rPr>
      </w:pPr>
      <w:r>
        <w:rPr>
          <w:rFonts w:ascii="Helvetica" w:hAnsi="Helvetica"/>
          <w:sz w:val="24"/>
          <w:szCs w:val="24"/>
        </w:rPr>
        <w:t>It was noted that it would be nice to have an exact location for the NCC before contacting potential Judges regarding their desire to be on the Prelim</w:t>
      </w:r>
      <w:r w:rsidR="000C63CB">
        <w:rPr>
          <w:rFonts w:ascii="Helvetica" w:hAnsi="Helvetica"/>
          <w:sz w:val="24"/>
          <w:szCs w:val="24"/>
        </w:rPr>
        <w:t>i</w:t>
      </w:r>
      <w:r>
        <w:rPr>
          <w:rFonts w:ascii="Helvetica" w:hAnsi="Helvetica"/>
          <w:sz w:val="24"/>
          <w:szCs w:val="24"/>
        </w:rPr>
        <w:t>nary Ballot.</w:t>
      </w:r>
    </w:p>
    <w:p w14:paraId="164655A0" w14:textId="77777777" w:rsidR="0031366D" w:rsidRDefault="0031366D" w:rsidP="009F6443">
      <w:pPr>
        <w:spacing w:line="240" w:lineRule="auto"/>
        <w:contextualSpacing/>
        <w:rPr>
          <w:rFonts w:ascii="Helvetica" w:hAnsi="Helvetica"/>
          <w:sz w:val="24"/>
          <w:szCs w:val="24"/>
        </w:rPr>
      </w:pPr>
    </w:p>
    <w:p w14:paraId="3E7A777B" w14:textId="49FD93A0" w:rsidR="0031366D" w:rsidRDefault="0031366D" w:rsidP="009F6443">
      <w:pPr>
        <w:spacing w:line="240" w:lineRule="auto"/>
        <w:contextualSpacing/>
        <w:rPr>
          <w:rFonts w:ascii="Helvetica" w:hAnsi="Helvetica"/>
          <w:sz w:val="24"/>
          <w:szCs w:val="24"/>
        </w:rPr>
      </w:pPr>
      <w:r>
        <w:rPr>
          <w:rFonts w:ascii="Helvetica" w:hAnsi="Helvetica"/>
          <w:sz w:val="24"/>
          <w:szCs w:val="24"/>
        </w:rPr>
        <w:tab/>
      </w:r>
      <w:r w:rsidRPr="00BD1592">
        <w:rPr>
          <w:rFonts w:ascii="Helvetica" w:hAnsi="Helvetica"/>
          <w:b/>
          <w:sz w:val="24"/>
          <w:szCs w:val="24"/>
        </w:rPr>
        <w:t>2024 NCC (East Region)</w:t>
      </w:r>
      <w:r>
        <w:rPr>
          <w:rFonts w:ascii="Helvetica" w:hAnsi="Helvetica"/>
          <w:sz w:val="24"/>
          <w:szCs w:val="24"/>
        </w:rPr>
        <w:t xml:space="preserve"> – Cocker Spaniel Club of New York – Note: this is the Club’</w:t>
      </w:r>
      <w:r w:rsidR="000332FB">
        <w:rPr>
          <w:rFonts w:ascii="Helvetica" w:hAnsi="Helvetica"/>
          <w:sz w:val="24"/>
          <w:szCs w:val="24"/>
        </w:rPr>
        <w:t>s 100</w:t>
      </w:r>
      <w:r w:rsidR="000332FB" w:rsidRPr="000332FB">
        <w:rPr>
          <w:rFonts w:ascii="Helvetica" w:hAnsi="Helvetica"/>
          <w:sz w:val="24"/>
          <w:szCs w:val="24"/>
          <w:vertAlign w:val="superscript"/>
        </w:rPr>
        <w:t>th</w:t>
      </w:r>
      <w:r w:rsidR="000332FB">
        <w:rPr>
          <w:rFonts w:ascii="Helvetica" w:hAnsi="Helvetica"/>
          <w:sz w:val="24"/>
          <w:szCs w:val="24"/>
        </w:rPr>
        <w:t xml:space="preserve"> </w:t>
      </w:r>
      <w:r>
        <w:rPr>
          <w:rFonts w:ascii="Helvetica" w:hAnsi="Helvetica"/>
          <w:sz w:val="24"/>
          <w:szCs w:val="24"/>
        </w:rPr>
        <w:t>year anniversary</w:t>
      </w:r>
      <w:r w:rsidR="000332FB">
        <w:rPr>
          <w:rFonts w:ascii="Helvetica" w:hAnsi="Helvetica"/>
          <w:sz w:val="24"/>
          <w:szCs w:val="24"/>
        </w:rPr>
        <w:t>.</w:t>
      </w:r>
    </w:p>
    <w:p w14:paraId="04D58E62" w14:textId="77777777" w:rsidR="0031366D" w:rsidRDefault="0031366D" w:rsidP="009F6443">
      <w:pPr>
        <w:spacing w:line="240" w:lineRule="auto"/>
        <w:contextualSpacing/>
        <w:rPr>
          <w:rFonts w:ascii="Helvetica" w:hAnsi="Helvetica"/>
          <w:sz w:val="24"/>
          <w:szCs w:val="24"/>
        </w:rPr>
      </w:pPr>
    </w:p>
    <w:p w14:paraId="6B9D7CDB" w14:textId="7FAA53FC" w:rsidR="0031366D" w:rsidRDefault="0031366D" w:rsidP="009F6443">
      <w:pPr>
        <w:spacing w:line="240" w:lineRule="auto"/>
        <w:contextualSpacing/>
        <w:rPr>
          <w:rFonts w:ascii="Helvetica" w:hAnsi="Helvetica"/>
          <w:sz w:val="24"/>
          <w:szCs w:val="24"/>
        </w:rPr>
      </w:pPr>
      <w:r>
        <w:rPr>
          <w:rFonts w:ascii="Helvetica" w:hAnsi="Helvetica"/>
          <w:sz w:val="24"/>
          <w:szCs w:val="24"/>
        </w:rPr>
        <w:tab/>
      </w:r>
      <w:r w:rsidRPr="00BD1592">
        <w:rPr>
          <w:rFonts w:ascii="Helvetica" w:hAnsi="Helvetica"/>
          <w:b/>
          <w:sz w:val="24"/>
          <w:szCs w:val="24"/>
        </w:rPr>
        <w:t>2025 NCC (Central Region)</w:t>
      </w:r>
      <w:r>
        <w:rPr>
          <w:rFonts w:ascii="Helvetica" w:hAnsi="Helvetica"/>
          <w:sz w:val="24"/>
          <w:szCs w:val="24"/>
        </w:rPr>
        <w:t xml:space="preserve"> – No location to-date. Cheryl requested FTC Members from the Central Region to help spread the word we are seeking a Volunteer Club.  Cheryl will also start to directly contact Central Region Clubs.</w:t>
      </w:r>
    </w:p>
    <w:p w14:paraId="20153AD1" w14:textId="77777777" w:rsidR="000332FB" w:rsidRDefault="000332FB" w:rsidP="009F6443">
      <w:pPr>
        <w:spacing w:line="240" w:lineRule="auto"/>
        <w:contextualSpacing/>
        <w:rPr>
          <w:rFonts w:ascii="Helvetica" w:hAnsi="Helvetica"/>
          <w:sz w:val="24"/>
          <w:szCs w:val="24"/>
        </w:rPr>
      </w:pPr>
    </w:p>
    <w:p w14:paraId="697E27A9" w14:textId="230C2FB0" w:rsidR="000332FB" w:rsidRDefault="000332FB" w:rsidP="009F6443">
      <w:pPr>
        <w:spacing w:line="240" w:lineRule="auto"/>
        <w:contextualSpacing/>
        <w:rPr>
          <w:rFonts w:ascii="Helvetica" w:hAnsi="Helvetica"/>
          <w:sz w:val="24"/>
          <w:szCs w:val="24"/>
        </w:rPr>
      </w:pPr>
      <w:r>
        <w:rPr>
          <w:rFonts w:ascii="Helvetica" w:hAnsi="Helvetica"/>
          <w:sz w:val="24"/>
          <w:szCs w:val="24"/>
        </w:rPr>
        <w:t xml:space="preserve">It was </w:t>
      </w:r>
      <w:r w:rsidR="00940086">
        <w:rPr>
          <w:rFonts w:ascii="Helvetica" w:hAnsi="Helvetica"/>
          <w:sz w:val="24"/>
          <w:szCs w:val="24"/>
        </w:rPr>
        <w:t xml:space="preserve">mentioned that the Mission statement &amp; Objectives for the FTC clearly state the FTC is responsible for </w:t>
      </w:r>
      <w:r w:rsidR="005A2F62">
        <w:rPr>
          <w:rFonts w:ascii="Helvetica" w:hAnsi="Helvetica"/>
          <w:sz w:val="24"/>
          <w:szCs w:val="24"/>
        </w:rPr>
        <w:t>making certain</w:t>
      </w:r>
      <w:r w:rsidR="00105DF5">
        <w:rPr>
          <w:rFonts w:ascii="Helvetica" w:hAnsi="Helvetica"/>
          <w:sz w:val="24"/>
          <w:szCs w:val="24"/>
        </w:rPr>
        <w:t xml:space="preserve"> National events </w:t>
      </w:r>
      <w:r w:rsidR="008C069F">
        <w:rPr>
          <w:rFonts w:ascii="Helvetica" w:hAnsi="Helvetica"/>
          <w:sz w:val="24"/>
          <w:szCs w:val="24"/>
        </w:rPr>
        <w:t xml:space="preserve">are successful and </w:t>
      </w:r>
      <w:r w:rsidR="00105DF5">
        <w:rPr>
          <w:rFonts w:ascii="Helvetica" w:hAnsi="Helvetica"/>
          <w:sz w:val="24"/>
          <w:szCs w:val="24"/>
        </w:rPr>
        <w:t>provide suitable course</w:t>
      </w:r>
      <w:r w:rsidR="008C069F">
        <w:rPr>
          <w:rFonts w:ascii="Helvetica" w:hAnsi="Helvetica"/>
          <w:sz w:val="24"/>
          <w:szCs w:val="24"/>
        </w:rPr>
        <w:t>s</w:t>
      </w:r>
      <w:r w:rsidR="00105DF5">
        <w:rPr>
          <w:rFonts w:ascii="Helvetica" w:hAnsi="Helvetica"/>
          <w:sz w:val="24"/>
          <w:szCs w:val="24"/>
        </w:rPr>
        <w:t xml:space="preserve"> </w:t>
      </w:r>
      <w:r w:rsidR="00BD1592">
        <w:rPr>
          <w:rFonts w:ascii="Helvetica" w:hAnsi="Helvetica"/>
          <w:sz w:val="24"/>
          <w:szCs w:val="24"/>
        </w:rPr>
        <w:t>with cover</w:t>
      </w:r>
      <w:r w:rsidR="005A2F62">
        <w:rPr>
          <w:rFonts w:ascii="Helvetica" w:hAnsi="Helvetica"/>
          <w:sz w:val="24"/>
          <w:szCs w:val="24"/>
        </w:rPr>
        <w:t xml:space="preserve"> available</w:t>
      </w:r>
      <w:r w:rsidR="008C069F">
        <w:rPr>
          <w:rFonts w:ascii="Helvetica" w:hAnsi="Helvetica"/>
          <w:sz w:val="24"/>
          <w:szCs w:val="24"/>
        </w:rPr>
        <w:t xml:space="preserve"> that</w:t>
      </w:r>
      <w:r w:rsidR="005A2F62">
        <w:rPr>
          <w:rFonts w:ascii="Helvetica" w:hAnsi="Helvetica"/>
          <w:sz w:val="24"/>
          <w:szCs w:val="24"/>
        </w:rPr>
        <w:t xml:space="preserve"> is appropriate for cockers.</w:t>
      </w:r>
    </w:p>
    <w:p w14:paraId="55E44D2E" w14:textId="77777777" w:rsidR="008C069F" w:rsidRDefault="008C069F" w:rsidP="009F6443">
      <w:pPr>
        <w:spacing w:line="240" w:lineRule="auto"/>
        <w:contextualSpacing/>
        <w:rPr>
          <w:rFonts w:ascii="Helvetica" w:hAnsi="Helvetica"/>
          <w:sz w:val="24"/>
          <w:szCs w:val="24"/>
        </w:rPr>
      </w:pPr>
    </w:p>
    <w:p w14:paraId="3271D0CD" w14:textId="54B2E800" w:rsidR="008C069F" w:rsidRDefault="008C069F" w:rsidP="009F6443">
      <w:pPr>
        <w:spacing w:line="240" w:lineRule="auto"/>
        <w:contextualSpacing/>
        <w:rPr>
          <w:rFonts w:ascii="Helvetica" w:hAnsi="Helvetica"/>
          <w:sz w:val="24"/>
          <w:szCs w:val="24"/>
        </w:rPr>
      </w:pPr>
      <w:r>
        <w:rPr>
          <w:rFonts w:ascii="Helvetica" w:hAnsi="Helvetica"/>
          <w:sz w:val="24"/>
          <w:szCs w:val="24"/>
        </w:rPr>
        <w:t xml:space="preserve">There was mention of a National that had courses with sparse cover and short flag lines, causing what little cover there was get ‘beaten down’ quickly by the number of dogs running the beats. There was discussion around the FTC’s role in making certain this situation not occur again. </w:t>
      </w:r>
    </w:p>
    <w:p w14:paraId="2A8D94C5" w14:textId="77777777" w:rsidR="00193486" w:rsidRDefault="00193486" w:rsidP="009F6443">
      <w:pPr>
        <w:spacing w:line="240" w:lineRule="auto"/>
        <w:contextualSpacing/>
        <w:rPr>
          <w:rFonts w:ascii="Helvetica" w:hAnsi="Helvetica"/>
          <w:sz w:val="24"/>
          <w:szCs w:val="24"/>
        </w:rPr>
      </w:pPr>
    </w:p>
    <w:p w14:paraId="14911865" w14:textId="5DD588F7" w:rsidR="00193486" w:rsidRDefault="00193486" w:rsidP="009F6443">
      <w:pPr>
        <w:spacing w:line="240" w:lineRule="auto"/>
        <w:contextualSpacing/>
        <w:rPr>
          <w:rFonts w:ascii="Helvetica" w:hAnsi="Helvetica"/>
          <w:sz w:val="24"/>
          <w:szCs w:val="24"/>
        </w:rPr>
      </w:pPr>
      <w:r>
        <w:rPr>
          <w:rFonts w:ascii="Helvetica" w:hAnsi="Helvetica"/>
          <w:sz w:val="24"/>
          <w:szCs w:val="24"/>
        </w:rPr>
        <w:t>There was discussion about the 2022 NCC</w:t>
      </w:r>
      <w:r w:rsidR="00C93998">
        <w:rPr>
          <w:rFonts w:ascii="Helvetica" w:hAnsi="Helvetica"/>
          <w:sz w:val="24"/>
          <w:szCs w:val="24"/>
        </w:rPr>
        <w:t xml:space="preserve"> </w:t>
      </w:r>
      <w:r>
        <w:rPr>
          <w:rFonts w:ascii="Helvetica" w:hAnsi="Helvetica"/>
          <w:sz w:val="24"/>
          <w:szCs w:val="24"/>
        </w:rPr>
        <w:t>- Illinois</w:t>
      </w:r>
      <w:r w:rsidR="008C0CB5">
        <w:rPr>
          <w:rFonts w:ascii="Helvetica" w:hAnsi="Helvetica"/>
          <w:sz w:val="24"/>
          <w:szCs w:val="24"/>
        </w:rPr>
        <w:t xml:space="preserve"> cover</w:t>
      </w:r>
      <w:r>
        <w:rPr>
          <w:rFonts w:ascii="Helvetica" w:hAnsi="Helvetica"/>
          <w:sz w:val="24"/>
          <w:szCs w:val="24"/>
        </w:rPr>
        <w:t>.  A few FTC Members have been to the location</w:t>
      </w:r>
      <w:r w:rsidR="000C63CB">
        <w:rPr>
          <w:rFonts w:ascii="Helvetica" w:hAnsi="Helvetica"/>
          <w:sz w:val="24"/>
          <w:szCs w:val="24"/>
        </w:rPr>
        <w:t xml:space="preserve"> for Springer Nationals</w:t>
      </w:r>
      <w:r>
        <w:rPr>
          <w:rFonts w:ascii="Helvetica" w:hAnsi="Helvetica"/>
          <w:sz w:val="24"/>
          <w:szCs w:val="24"/>
        </w:rPr>
        <w:t xml:space="preserve"> and indicated the terrain will </w:t>
      </w:r>
      <w:r w:rsidR="00E403B8">
        <w:rPr>
          <w:rFonts w:ascii="Helvetica" w:hAnsi="Helvetica"/>
          <w:sz w:val="24"/>
          <w:szCs w:val="24"/>
        </w:rPr>
        <w:t xml:space="preserve">have structure and </w:t>
      </w:r>
      <w:r>
        <w:rPr>
          <w:rFonts w:ascii="Helvetica" w:hAnsi="Helvetica"/>
          <w:sz w:val="24"/>
          <w:szCs w:val="24"/>
        </w:rPr>
        <w:t>be versatile and cocker like.</w:t>
      </w:r>
    </w:p>
    <w:p w14:paraId="15C4E13E" w14:textId="77777777" w:rsidR="00193486" w:rsidRDefault="00193486" w:rsidP="009F6443">
      <w:pPr>
        <w:spacing w:line="240" w:lineRule="auto"/>
        <w:contextualSpacing/>
        <w:rPr>
          <w:rFonts w:ascii="Helvetica" w:hAnsi="Helvetica"/>
          <w:sz w:val="24"/>
          <w:szCs w:val="24"/>
        </w:rPr>
      </w:pPr>
    </w:p>
    <w:p w14:paraId="0A43F493" w14:textId="114A9875" w:rsidR="00193486" w:rsidRDefault="00311C84" w:rsidP="009F6443">
      <w:pPr>
        <w:spacing w:line="240" w:lineRule="auto"/>
        <w:contextualSpacing/>
        <w:rPr>
          <w:rFonts w:ascii="Helvetica" w:hAnsi="Helvetica"/>
          <w:sz w:val="24"/>
          <w:szCs w:val="24"/>
        </w:rPr>
      </w:pPr>
      <w:r>
        <w:rPr>
          <w:rFonts w:ascii="Helvetica" w:hAnsi="Helvetica"/>
          <w:sz w:val="24"/>
          <w:szCs w:val="24"/>
        </w:rPr>
        <w:t>The attention was shifted back t</w:t>
      </w:r>
      <w:r w:rsidR="00193486">
        <w:rPr>
          <w:rFonts w:ascii="Helvetica" w:hAnsi="Helvetica"/>
          <w:sz w:val="24"/>
          <w:szCs w:val="24"/>
        </w:rPr>
        <w:t>o the 2023 NCC and</w:t>
      </w:r>
      <w:r w:rsidR="00F87452">
        <w:rPr>
          <w:rFonts w:ascii="Helvetica" w:hAnsi="Helvetica"/>
          <w:sz w:val="24"/>
          <w:szCs w:val="24"/>
        </w:rPr>
        <w:t xml:space="preserve"> the urgency to get the locati</w:t>
      </w:r>
      <w:r>
        <w:rPr>
          <w:rFonts w:ascii="Helvetica" w:hAnsi="Helvetica"/>
          <w:sz w:val="24"/>
          <w:szCs w:val="24"/>
        </w:rPr>
        <w:t xml:space="preserve">on approved sooner than later. There was </w:t>
      </w:r>
      <w:r w:rsidR="00193486">
        <w:rPr>
          <w:rFonts w:ascii="Helvetica" w:hAnsi="Helvetica"/>
          <w:sz w:val="24"/>
          <w:szCs w:val="24"/>
        </w:rPr>
        <w:t xml:space="preserve">discussion </w:t>
      </w:r>
      <w:r>
        <w:rPr>
          <w:rFonts w:ascii="Helvetica" w:hAnsi="Helvetica"/>
          <w:sz w:val="24"/>
          <w:szCs w:val="24"/>
        </w:rPr>
        <w:t xml:space="preserve">around having 1-2 FTC </w:t>
      </w:r>
      <w:r w:rsidR="00193486">
        <w:rPr>
          <w:rFonts w:ascii="Helvetica" w:hAnsi="Helvetica"/>
          <w:sz w:val="24"/>
          <w:szCs w:val="24"/>
        </w:rPr>
        <w:t>representatives visit Utah and make certain the grounds are appropriate. The FTC will contact the Utah Club and determine if this is a possibility.</w:t>
      </w:r>
    </w:p>
    <w:p w14:paraId="09E5CB65" w14:textId="77777777" w:rsidR="00311C84" w:rsidRDefault="00311C84" w:rsidP="009F6443">
      <w:pPr>
        <w:spacing w:line="240" w:lineRule="auto"/>
        <w:contextualSpacing/>
        <w:rPr>
          <w:rFonts w:ascii="Helvetica" w:hAnsi="Helvetica"/>
          <w:sz w:val="24"/>
          <w:szCs w:val="24"/>
        </w:rPr>
      </w:pPr>
    </w:p>
    <w:p w14:paraId="403E476B" w14:textId="77777777" w:rsidR="006B3363" w:rsidRDefault="00311C84" w:rsidP="00311C84">
      <w:pPr>
        <w:spacing w:line="240" w:lineRule="auto"/>
        <w:contextualSpacing/>
        <w:rPr>
          <w:rFonts w:ascii="Helvetica" w:hAnsi="Helvetica"/>
          <w:sz w:val="24"/>
          <w:szCs w:val="24"/>
        </w:rPr>
      </w:pPr>
      <w:r>
        <w:rPr>
          <w:rFonts w:ascii="Helvetica" w:hAnsi="Helvetica"/>
          <w:b/>
          <w:sz w:val="24"/>
          <w:szCs w:val="24"/>
        </w:rPr>
        <w:t>2022 NACC Judges:</w:t>
      </w:r>
      <w:r>
        <w:rPr>
          <w:rFonts w:ascii="Helvetica" w:hAnsi="Helvetica"/>
          <w:sz w:val="24"/>
          <w:szCs w:val="24"/>
        </w:rPr>
        <w:t xml:space="preserve">  Cheryl reported the announcement of the two Judges for the 2022 NACC</w:t>
      </w:r>
      <w:r w:rsidR="00B65634">
        <w:rPr>
          <w:rFonts w:ascii="Helvetica" w:hAnsi="Helvetica"/>
          <w:sz w:val="24"/>
          <w:szCs w:val="24"/>
        </w:rPr>
        <w:t xml:space="preserve"> </w:t>
      </w:r>
    </w:p>
    <w:p w14:paraId="75F4D32A" w14:textId="1181EBC3" w:rsidR="00311C84" w:rsidRDefault="00311C84" w:rsidP="00311C84">
      <w:pPr>
        <w:spacing w:line="240" w:lineRule="auto"/>
        <w:contextualSpacing/>
        <w:rPr>
          <w:rFonts w:ascii="Helvetica" w:hAnsi="Helvetica"/>
          <w:sz w:val="24"/>
          <w:szCs w:val="24"/>
        </w:rPr>
      </w:pPr>
      <w:r>
        <w:rPr>
          <w:rFonts w:ascii="Helvetica" w:hAnsi="Helvetica"/>
          <w:sz w:val="24"/>
          <w:szCs w:val="24"/>
        </w:rPr>
        <w:t>- North Dakota was sent out in an email blast to the ‘Cocker World’.  The two Judges selected are:  Mhari Peschel and Ralph Botti. Both exp</w:t>
      </w:r>
      <w:r w:rsidR="00720578">
        <w:rPr>
          <w:rFonts w:ascii="Helvetica" w:hAnsi="Helvetica"/>
          <w:sz w:val="24"/>
          <w:szCs w:val="24"/>
        </w:rPr>
        <w:t>ressed sincere gratitude and are looking forward to judging the Trial.</w:t>
      </w:r>
    </w:p>
    <w:p w14:paraId="5AEC39C5" w14:textId="77777777" w:rsidR="00FF668C" w:rsidRDefault="00FF668C" w:rsidP="00311C84">
      <w:pPr>
        <w:spacing w:line="240" w:lineRule="auto"/>
        <w:contextualSpacing/>
        <w:rPr>
          <w:rFonts w:ascii="Helvetica" w:hAnsi="Helvetica"/>
          <w:sz w:val="24"/>
          <w:szCs w:val="24"/>
        </w:rPr>
      </w:pPr>
    </w:p>
    <w:p w14:paraId="3371280A" w14:textId="6D22B794" w:rsidR="00FF668C" w:rsidRDefault="00FF668C" w:rsidP="00311C84">
      <w:pPr>
        <w:spacing w:line="240" w:lineRule="auto"/>
        <w:contextualSpacing/>
        <w:rPr>
          <w:rFonts w:ascii="Helvetica" w:hAnsi="Helvetica"/>
          <w:sz w:val="24"/>
          <w:szCs w:val="24"/>
        </w:rPr>
      </w:pPr>
      <w:r>
        <w:rPr>
          <w:rFonts w:ascii="Helvetica" w:hAnsi="Helvetica"/>
          <w:sz w:val="24"/>
          <w:szCs w:val="24"/>
        </w:rPr>
        <w:t>Cheryl reported that this election was held by electronic voting. It was a great deal more efficient than paper ballots sent via USPS.  We received responses from 85% of the eligible Voters, which is well above the usual 50-60% received when using paper ballots.</w:t>
      </w:r>
    </w:p>
    <w:p w14:paraId="1171A8E9" w14:textId="77777777" w:rsidR="00046DAB" w:rsidRDefault="00046DAB" w:rsidP="00311C84">
      <w:pPr>
        <w:spacing w:line="240" w:lineRule="auto"/>
        <w:contextualSpacing/>
        <w:rPr>
          <w:rFonts w:ascii="Helvetica" w:hAnsi="Helvetica"/>
          <w:sz w:val="24"/>
          <w:szCs w:val="24"/>
        </w:rPr>
      </w:pPr>
    </w:p>
    <w:p w14:paraId="4FB88C8D" w14:textId="1F064AF4" w:rsidR="00311C84" w:rsidRDefault="00046DAB" w:rsidP="009F6443">
      <w:pPr>
        <w:spacing w:line="240" w:lineRule="auto"/>
        <w:contextualSpacing/>
        <w:rPr>
          <w:rFonts w:ascii="Helvetica" w:hAnsi="Helvetica"/>
          <w:sz w:val="24"/>
          <w:szCs w:val="24"/>
        </w:rPr>
      </w:pPr>
      <w:r>
        <w:rPr>
          <w:rFonts w:ascii="Helvetica" w:hAnsi="Helvetica"/>
          <w:sz w:val="24"/>
          <w:szCs w:val="24"/>
        </w:rPr>
        <w:t xml:space="preserve">There was discussion around emailing Voters periodically throughout the process to remind them to get their vote(s) registered.  Cheryl reported we can customize </w:t>
      </w:r>
      <w:r w:rsidR="005B47BB">
        <w:rPr>
          <w:rFonts w:ascii="Helvetica" w:hAnsi="Helvetica"/>
          <w:sz w:val="24"/>
          <w:szCs w:val="24"/>
        </w:rPr>
        <w:t>those reminders in terms of how many we want to send out.</w:t>
      </w:r>
      <w:r w:rsidR="005C3FC3">
        <w:rPr>
          <w:rFonts w:ascii="Helvetica" w:hAnsi="Helvetica"/>
          <w:sz w:val="24"/>
          <w:szCs w:val="24"/>
        </w:rPr>
        <w:t xml:space="preserve"> Cheryl mentioned she hates to flood Folks’ email boxes, but it is possible to send reminders only to the Folks who have not yet voted.</w:t>
      </w:r>
    </w:p>
    <w:p w14:paraId="2E00CBAF" w14:textId="77777777" w:rsidR="0031366D" w:rsidRDefault="0031366D" w:rsidP="009F6443">
      <w:pPr>
        <w:spacing w:line="240" w:lineRule="auto"/>
        <w:contextualSpacing/>
        <w:rPr>
          <w:rFonts w:ascii="Helvetica" w:hAnsi="Helvetica"/>
          <w:sz w:val="24"/>
          <w:szCs w:val="24"/>
        </w:rPr>
      </w:pPr>
    </w:p>
    <w:p w14:paraId="4F762CA2" w14:textId="38CD96ED" w:rsidR="009B0E16" w:rsidRPr="002F03AF" w:rsidRDefault="0031366D" w:rsidP="009F6443">
      <w:pPr>
        <w:spacing w:line="240" w:lineRule="auto"/>
        <w:contextualSpacing/>
        <w:rPr>
          <w:rFonts w:ascii="Helvetica" w:hAnsi="Helvetica" w:cs="Helvetica"/>
          <w:b/>
          <w:bCs/>
          <w:sz w:val="24"/>
          <w:szCs w:val="24"/>
        </w:rPr>
      </w:pPr>
      <w:r w:rsidRPr="007113A3">
        <w:rPr>
          <w:rFonts w:ascii="Helvetica" w:hAnsi="Helvetica" w:cs="Helvetica"/>
          <w:b/>
          <w:sz w:val="24"/>
          <w:szCs w:val="24"/>
        </w:rPr>
        <w:t xml:space="preserve">Amateurs Handling </w:t>
      </w:r>
      <w:r w:rsidR="00363675" w:rsidRPr="007113A3">
        <w:rPr>
          <w:rFonts w:ascii="Helvetica" w:hAnsi="Helvetica" w:cs="Helvetica"/>
          <w:b/>
          <w:sz w:val="24"/>
          <w:szCs w:val="24"/>
        </w:rPr>
        <w:t>Dog Owned by Others</w:t>
      </w:r>
      <w:r w:rsidRPr="007113A3">
        <w:rPr>
          <w:rFonts w:ascii="Helvetica" w:hAnsi="Helvetica" w:cs="Helvetica"/>
          <w:b/>
          <w:sz w:val="24"/>
          <w:szCs w:val="24"/>
        </w:rPr>
        <w:t>:</w:t>
      </w:r>
      <w:r w:rsidR="00363675" w:rsidRPr="007113A3">
        <w:rPr>
          <w:rFonts w:ascii="Helvetica" w:hAnsi="Helvetica" w:cs="Helvetica"/>
          <w:b/>
          <w:sz w:val="24"/>
          <w:szCs w:val="24"/>
        </w:rPr>
        <w:t xml:space="preserve">  </w:t>
      </w:r>
      <w:r w:rsidR="00363675" w:rsidRPr="007113A3">
        <w:rPr>
          <w:rFonts w:ascii="Helvetica" w:hAnsi="Helvetica" w:cs="Helvetica"/>
          <w:sz w:val="24"/>
          <w:szCs w:val="24"/>
        </w:rPr>
        <w:t xml:space="preserve">This discussion was a continuation from the February meeting.  </w:t>
      </w:r>
      <w:r w:rsidR="00363675" w:rsidRPr="00BB6C00">
        <w:rPr>
          <w:rFonts w:ascii="Helvetica" w:hAnsi="Helvetica" w:cs="Helvetica"/>
          <w:bCs/>
          <w:sz w:val="24"/>
          <w:szCs w:val="24"/>
        </w:rPr>
        <w:t xml:space="preserve">It has been brought to the attention of the FTC that some </w:t>
      </w:r>
      <w:r w:rsidR="00BB6C00">
        <w:rPr>
          <w:rFonts w:ascii="Helvetica" w:hAnsi="Helvetica" w:cs="Helvetica"/>
          <w:bCs/>
          <w:sz w:val="24"/>
          <w:szCs w:val="24"/>
        </w:rPr>
        <w:lastRenderedPageBreak/>
        <w:t>Amateur Handlers are running dogs owned by Pros or Other Amateurs in Amateur Stakes.</w:t>
      </w:r>
      <w:r w:rsidR="002F03AF">
        <w:rPr>
          <w:rFonts w:ascii="Helvetica" w:hAnsi="Helvetica" w:cs="Helvetica"/>
          <w:bCs/>
          <w:sz w:val="24"/>
          <w:szCs w:val="24"/>
        </w:rPr>
        <w:t xml:space="preserve"> </w:t>
      </w:r>
      <w:r w:rsidR="007A4615">
        <w:rPr>
          <w:rFonts w:ascii="Helvetica" w:hAnsi="Helvetica" w:cs="Helvetica"/>
          <w:sz w:val="24"/>
          <w:szCs w:val="24"/>
        </w:rPr>
        <w:t xml:space="preserve">The FTC discussed this topic at length. </w:t>
      </w:r>
    </w:p>
    <w:p w14:paraId="740C9CEA" w14:textId="77777777" w:rsidR="009B0E16" w:rsidRDefault="009B0E16" w:rsidP="009F6443">
      <w:pPr>
        <w:spacing w:line="240" w:lineRule="auto"/>
        <w:contextualSpacing/>
        <w:rPr>
          <w:rFonts w:ascii="Helvetica" w:hAnsi="Helvetica" w:cs="Helvetica"/>
          <w:sz w:val="24"/>
          <w:szCs w:val="24"/>
        </w:rPr>
      </w:pPr>
    </w:p>
    <w:p w14:paraId="0EE20E1D" w14:textId="0D8470FF" w:rsidR="00B31C7A" w:rsidRPr="002F03AF" w:rsidRDefault="009B0E16" w:rsidP="009F6443">
      <w:pPr>
        <w:spacing w:line="240" w:lineRule="auto"/>
        <w:contextualSpacing/>
        <w:rPr>
          <w:rFonts w:ascii="Helvetica" w:hAnsi="Helvetica" w:cs="Helvetica"/>
          <w:bCs/>
          <w:sz w:val="24"/>
          <w:szCs w:val="24"/>
        </w:rPr>
      </w:pPr>
      <w:r w:rsidRPr="002F03AF">
        <w:rPr>
          <w:rFonts w:ascii="Helvetica" w:hAnsi="Helvetica" w:cs="Helvetica"/>
          <w:bCs/>
          <w:sz w:val="24"/>
          <w:szCs w:val="24"/>
        </w:rPr>
        <w:t xml:space="preserve">Ted mentioned the </w:t>
      </w:r>
      <w:r w:rsidR="002F03AF" w:rsidRPr="002F03AF">
        <w:rPr>
          <w:rFonts w:ascii="Helvetica" w:hAnsi="Helvetica" w:cs="Helvetica"/>
          <w:bCs/>
          <w:sz w:val="24"/>
          <w:szCs w:val="24"/>
        </w:rPr>
        <w:t>“Retriever World’ has an Owner-</w:t>
      </w:r>
      <w:r w:rsidR="000924AF" w:rsidRPr="002F03AF">
        <w:rPr>
          <w:rFonts w:ascii="Helvetica" w:hAnsi="Helvetica" w:cs="Helvetica"/>
          <w:bCs/>
          <w:sz w:val="24"/>
          <w:szCs w:val="24"/>
        </w:rPr>
        <w:t xml:space="preserve">Handler </w:t>
      </w:r>
      <w:proofErr w:type="spellStart"/>
      <w:r w:rsidR="002F03AF" w:rsidRPr="002F03AF">
        <w:rPr>
          <w:rFonts w:ascii="Helvetica" w:hAnsi="Helvetica" w:cs="Helvetica"/>
          <w:bCs/>
          <w:sz w:val="24"/>
          <w:szCs w:val="24"/>
        </w:rPr>
        <w:t>Amatuer</w:t>
      </w:r>
      <w:proofErr w:type="spellEnd"/>
      <w:r w:rsidR="002F03AF" w:rsidRPr="002F03AF">
        <w:rPr>
          <w:rFonts w:ascii="Helvetica" w:hAnsi="Helvetica" w:cs="Helvetica"/>
          <w:bCs/>
          <w:sz w:val="24"/>
          <w:szCs w:val="24"/>
        </w:rPr>
        <w:t xml:space="preserve"> All-Age </w:t>
      </w:r>
      <w:r w:rsidR="000924AF" w:rsidRPr="002F03AF">
        <w:rPr>
          <w:rFonts w:ascii="Helvetica" w:hAnsi="Helvetica" w:cs="Helvetica"/>
          <w:bCs/>
          <w:sz w:val="24"/>
          <w:szCs w:val="24"/>
        </w:rPr>
        <w:t>stake available and</w:t>
      </w:r>
      <w:r w:rsidR="00B31C7A" w:rsidRPr="002F03AF">
        <w:rPr>
          <w:rFonts w:ascii="Helvetica" w:hAnsi="Helvetica" w:cs="Helvetica"/>
          <w:bCs/>
          <w:sz w:val="24"/>
          <w:szCs w:val="24"/>
        </w:rPr>
        <w:t xml:space="preserve"> wondered if that </w:t>
      </w:r>
      <w:r w:rsidR="000924AF" w:rsidRPr="002F03AF">
        <w:rPr>
          <w:rFonts w:ascii="Helvetica" w:hAnsi="Helvetica" w:cs="Helvetica"/>
          <w:bCs/>
          <w:sz w:val="24"/>
          <w:szCs w:val="24"/>
        </w:rPr>
        <w:t>c</w:t>
      </w:r>
      <w:r w:rsidR="00B31C7A" w:rsidRPr="002F03AF">
        <w:rPr>
          <w:rFonts w:ascii="Helvetica" w:hAnsi="Helvetica" w:cs="Helvetica"/>
          <w:bCs/>
          <w:sz w:val="24"/>
          <w:szCs w:val="24"/>
        </w:rPr>
        <w:t>o</w:t>
      </w:r>
      <w:r w:rsidR="000924AF" w:rsidRPr="002F03AF">
        <w:rPr>
          <w:rFonts w:ascii="Helvetica" w:hAnsi="Helvetica" w:cs="Helvetica"/>
          <w:bCs/>
          <w:sz w:val="24"/>
          <w:szCs w:val="24"/>
        </w:rPr>
        <w:t xml:space="preserve">uld be applied to the ‘Spaniel World’. </w:t>
      </w:r>
    </w:p>
    <w:p w14:paraId="7D1EC72A" w14:textId="77777777" w:rsidR="00B31C7A" w:rsidRDefault="00B31C7A" w:rsidP="009F6443">
      <w:pPr>
        <w:spacing w:line="240" w:lineRule="auto"/>
        <w:contextualSpacing/>
        <w:rPr>
          <w:rFonts w:ascii="Helvetica" w:hAnsi="Helvetica" w:cs="Helvetica"/>
          <w:sz w:val="24"/>
          <w:szCs w:val="24"/>
        </w:rPr>
      </w:pPr>
    </w:p>
    <w:p w14:paraId="1C731D72" w14:textId="049797B0" w:rsidR="007B0666" w:rsidRDefault="007A4615" w:rsidP="009F6443">
      <w:pPr>
        <w:spacing w:line="240" w:lineRule="auto"/>
        <w:contextualSpacing/>
        <w:rPr>
          <w:rFonts w:ascii="Helvetica" w:hAnsi="Helvetica" w:cs="Helvetica"/>
          <w:bCs/>
          <w:sz w:val="24"/>
          <w:szCs w:val="24"/>
        </w:rPr>
      </w:pPr>
      <w:r w:rsidRPr="002F03AF">
        <w:rPr>
          <w:rFonts w:ascii="Helvetica" w:hAnsi="Helvetica" w:cs="Helvetica"/>
          <w:bCs/>
          <w:sz w:val="24"/>
          <w:szCs w:val="24"/>
        </w:rPr>
        <w:t xml:space="preserve">Jack pointed out there </w:t>
      </w:r>
      <w:r w:rsidR="002C0CBB" w:rsidRPr="002F03AF">
        <w:rPr>
          <w:rFonts w:ascii="Helvetica" w:hAnsi="Helvetica" w:cs="Helvetica"/>
          <w:bCs/>
          <w:sz w:val="24"/>
          <w:szCs w:val="24"/>
        </w:rPr>
        <w:t>is a rule in the AKC Handbook of Rules and Procedures for</w:t>
      </w:r>
      <w:r w:rsidRPr="002F03AF">
        <w:rPr>
          <w:rFonts w:ascii="Helvetica" w:hAnsi="Helvetica" w:cs="Helvetica"/>
          <w:bCs/>
          <w:sz w:val="24"/>
          <w:szCs w:val="24"/>
        </w:rPr>
        <w:t xml:space="preserve"> Spaniel Trials</w:t>
      </w:r>
      <w:r w:rsidR="00187033" w:rsidRPr="002F03AF">
        <w:rPr>
          <w:rFonts w:ascii="Helvetica" w:hAnsi="Helvetica" w:cs="Helvetica"/>
          <w:bCs/>
          <w:sz w:val="24"/>
          <w:szCs w:val="24"/>
        </w:rPr>
        <w:t xml:space="preserve"> (page 17)</w:t>
      </w:r>
      <w:r w:rsidRPr="002F03AF">
        <w:rPr>
          <w:rFonts w:ascii="Helvetica" w:hAnsi="Helvetica" w:cs="Helvetica"/>
          <w:bCs/>
          <w:sz w:val="24"/>
          <w:szCs w:val="24"/>
        </w:rPr>
        <w:t xml:space="preserve"> that defines a Pro</w:t>
      </w:r>
      <w:r w:rsidR="00F87452" w:rsidRPr="002F03AF">
        <w:rPr>
          <w:rFonts w:ascii="Helvetica" w:hAnsi="Helvetica" w:cs="Helvetica"/>
          <w:bCs/>
          <w:sz w:val="24"/>
          <w:szCs w:val="24"/>
        </w:rPr>
        <w:t xml:space="preserve"> Trainer</w:t>
      </w:r>
      <w:r w:rsidR="002F03AF">
        <w:rPr>
          <w:rFonts w:ascii="Helvetica" w:hAnsi="Helvetica" w:cs="Helvetica"/>
          <w:bCs/>
          <w:sz w:val="24"/>
          <w:szCs w:val="24"/>
        </w:rPr>
        <w:t xml:space="preserve"> as well as an Amateur All-Age Stake</w:t>
      </w:r>
      <w:r w:rsidRPr="002F03AF">
        <w:rPr>
          <w:rFonts w:ascii="Helvetica" w:hAnsi="Helvetica" w:cs="Helvetica"/>
          <w:bCs/>
          <w:sz w:val="24"/>
          <w:szCs w:val="24"/>
        </w:rPr>
        <w:t>.  Jack read the rule</w:t>
      </w:r>
      <w:r w:rsidR="00F87452" w:rsidRPr="002F03AF">
        <w:rPr>
          <w:rFonts w:ascii="Helvetica" w:hAnsi="Helvetica" w:cs="Helvetica"/>
          <w:bCs/>
          <w:sz w:val="24"/>
          <w:szCs w:val="24"/>
        </w:rPr>
        <w:t xml:space="preserve"> to the FTC</w:t>
      </w:r>
      <w:r w:rsidRPr="002F03AF">
        <w:rPr>
          <w:rFonts w:ascii="Helvetica" w:hAnsi="Helvetica" w:cs="Helvetica"/>
          <w:bCs/>
          <w:sz w:val="24"/>
          <w:szCs w:val="24"/>
        </w:rPr>
        <w:t xml:space="preserve">. </w:t>
      </w:r>
    </w:p>
    <w:p w14:paraId="45831ACD" w14:textId="77777777" w:rsidR="00DA0AF7" w:rsidRPr="002F03AF" w:rsidRDefault="00DA0AF7" w:rsidP="009F6443">
      <w:pPr>
        <w:spacing w:line="240" w:lineRule="auto"/>
        <w:contextualSpacing/>
        <w:rPr>
          <w:rFonts w:ascii="Helvetica" w:hAnsi="Helvetica" w:cs="Helvetica"/>
          <w:bCs/>
          <w:sz w:val="24"/>
          <w:szCs w:val="24"/>
        </w:rPr>
      </w:pPr>
    </w:p>
    <w:p w14:paraId="5C730D20" w14:textId="61A7330C" w:rsidR="008C6602" w:rsidRPr="00D3517B" w:rsidRDefault="007E6B17" w:rsidP="008C6602">
      <w:pPr>
        <w:spacing w:line="240" w:lineRule="auto"/>
        <w:contextualSpacing/>
        <w:rPr>
          <w:rFonts w:ascii="Helvetica" w:hAnsi="Helvetica" w:cs="Helvetica"/>
          <w:b/>
          <w:bCs/>
          <w:sz w:val="24"/>
          <w:szCs w:val="24"/>
        </w:rPr>
      </w:pPr>
      <w:r w:rsidRPr="002F03AF">
        <w:rPr>
          <w:rFonts w:ascii="Helvetica" w:hAnsi="Helvetica" w:cs="Helvetica"/>
          <w:b/>
          <w:bCs/>
          <w:sz w:val="24"/>
          <w:szCs w:val="24"/>
        </w:rPr>
        <w:t xml:space="preserve">Trial Rules and Standard Procedures for Spaniels – amended to August 2017 </w:t>
      </w:r>
    </w:p>
    <w:p w14:paraId="1E77613D" w14:textId="77777777" w:rsidR="008C6602" w:rsidRPr="007113A3" w:rsidRDefault="008C6602" w:rsidP="008C6602">
      <w:pPr>
        <w:spacing w:line="240" w:lineRule="auto"/>
        <w:contextualSpacing/>
        <w:rPr>
          <w:rFonts w:ascii="Helvetica" w:hAnsi="Helvetica" w:cs="Helvetica"/>
          <w:b/>
          <w:bCs/>
          <w:color w:val="00B050"/>
          <w:sz w:val="24"/>
          <w:szCs w:val="24"/>
        </w:rPr>
      </w:pPr>
      <w:r w:rsidRPr="007113A3">
        <w:rPr>
          <w:rFonts w:ascii="Helvetica" w:hAnsi="Helvetica" w:cs="Helvetica"/>
          <w:b/>
          <w:bCs/>
          <w:color w:val="00B050"/>
          <w:sz w:val="24"/>
          <w:szCs w:val="24"/>
        </w:rPr>
        <w:t>Chapter 15 – Rules for Spaniel Trials (except Irish Water Spaniels)</w:t>
      </w:r>
    </w:p>
    <w:p w14:paraId="1E19FA18" w14:textId="77777777" w:rsidR="008C6602" w:rsidRPr="007113A3" w:rsidRDefault="008C6602" w:rsidP="008C6602">
      <w:pPr>
        <w:spacing w:line="240" w:lineRule="auto"/>
        <w:contextualSpacing/>
        <w:rPr>
          <w:rFonts w:ascii="Helvetica" w:hAnsi="Helvetica" w:cs="Helvetica"/>
          <w:b/>
          <w:bCs/>
          <w:color w:val="00B050"/>
          <w:sz w:val="24"/>
          <w:szCs w:val="24"/>
        </w:rPr>
      </w:pPr>
      <w:r w:rsidRPr="007113A3">
        <w:rPr>
          <w:rFonts w:ascii="Helvetica" w:hAnsi="Helvetica" w:cs="Helvetica"/>
          <w:b/>
          <w:bCs/>
          <w:color w:val="00B050"/>
          <w:sz w:val="24"/>
          <w:szCs w:val="24"/>
        </w:rPr>
        <w:t>Section 21.  (pages 17 – 18)</w:t>
      </w:r>
    </w:p>
    <w:p w14:paraId="659C386B" w14:textId="77777777" w:rsidR="008C6602" w:rsidRPr="007113A3" w:rsidRDefault="008C6602" w:rsidP="008C6602">
      <w:pPr>
        <w:spacing w:line="240" w:lineRule="auto"/>
        <w:contextualSpacing/>
        <w:rPr>
          <w:rFonts w:ascii="Helvetica" w:hAnsi="Helvetica" w:cs="Helvetica"/>
          <w:b/>
          <w:bCs/>
          <w:color w:val="00B050"/>
          <w:sz w:val="24"/>
          <w:szCs w:val="24"/>
        </w:rPr>
      </w:pPr>
      <w:r w:rsidRPr="007113A3">
        <w:rPr>
          <w:rFonts w:ascii="Helvetica" w:hAnsi="Helvetica" w:cs="Helvetica"/>
          <w:b/>
          <w:bCs/>
          <w:color w:val="00B050"/>
          <w:sz w:val="24"/>
          <w:szCs w:val="24"/>
        </w:rPr>
        <w:t>An Amateur All-Age Stake shall be for dogs over six months of age that are handled by amateurs.  The status of the handler is to be determined by the Field Trial Committee of the club holding the trial.</w:t>
      </w:r>
    </w:p>
    <w:p w14:paraId="352D4893" w14:textId="77777777" w:rsidR="008C6602" w:rsidRPr="007113A3" w:rsidRDefault="008C6602" w:rsidP="008C6602">
      <w:pPr>
        <w:spacing w:line="240" w:lineRule="auto"/>
        <w:contextualSpacing/>
        <w:rPr>
          <w:rFonts w:ascii="Helvetica" w:hAnsi="Helvetica" w:cs="Helvetica"/>
          <w:b/>
          <w:bCs/>
          <w:color w:val="00B050"/>
          <w:sz w:val="24"/>
          <w:szCs w:val="24"/>
        </w:rPr>
      </w:pPr>
    </w:p>
    <w:p w14:paraId="2545F1DE" w14:textId="77777777" w:rsidR="008C6602" w:rsidRPr="007113A3" w:rsidRDefault="008C6602" w:rsidP="00FE56CF">
      <w:pPr>
        <w:spacing w:line="240" w:lineRule="auto"/>
        <w:contextualSpacing/>
        <w:jc w:val="center"/>
        <w:rPr>
          <w:rFonts w:ascii="Helvetica" w:hAnsi="Helvetica" w:cs="Helvetica"/>
          <w:b/>
          <w:bCs/>
          <w:i/>
          <w:iCs/>
          <w:color w:val="00B050"/>
          <w:sz w:val="24"/>
          <w:szCs w:val="24"/>
        </w:rPr>
      </w:pPr>
      <w:r w:rsidRPr="007113A3">
        <w:rPr>
          <w:rFonts w:ascii="Helvetica" w:hAnsi="Helvetica" w:cs="Helvetica"/>
          <w:b/>
          <w:bCs/>
          <w:i/>
          <w:iCs/>
          <w:color w:val="00B050"/>
          <w:sz w:val="24"/>
          <w:szCs w:val="24"/>
        </w:rPr>
        <w:t>Definition of a Professional</w:t>
      </w:r>
    </w:p>
    <w:p w14:paraId="1689213C" w14:textId="25CCC98C" w:rsidR="00870112" w:rsidRPr="007113A3" w:rsidRDefault="008C6602" w:rsidP="009F6443">
      <w:pPr>
        <w:spacing w:line="240" w:lineRule="auto"/>
        <w:contextualSpacing/>
        <w:rPr>
          <w:rFonts w:ascii="Helvetica" w:hAnsi="Helvetica" w:cs="Helvetica"/>
          <w:b/>
          <w:bCs/>
          <w:i/>
          <w:iCs/>
          <w:color w:val="00B050"/>
          <w:sz w:val="24"/>
          <w:szCs w:val="24"/>
        </w:rPr>
      </w:pPr>
      <w:r w:rsidRPr="007113A3">
        <w:rPr>
          <w:rFonts w:ascii="Helvetica" w:hAnsi="Helvetica" w:cs="Helvetica"/>
          <w:b/>
          <w:bCs/>
          <w:i/>
          <w:iCs/>
          <w:color w:val="00B050"/>
          <w:sz w:val="24"/>
          <w:szCs w:val="24"/>
        </w:rPr>
        <w:t>A professional shall be defined as any person who accepts, or has accepted, money, or other compensation (defined as anything that has a monetary value), for field training of field trial handling of any breed of hunting dog.”</w:t>
      </w:r>
    </w:p>
    <w:p w14:paraId="4F3152AD" w14:textId="77777777" w:rsidR="00870112" w:rsidRPr="007113A3" w:rsidRDefault="00870112" w:rsidP="00870112">
      <w:pPr>
        <w:pStyle w:val="Pa9"/>
        <w:ind w:firstLine="180"/>
        <w:jc w:val="both"/>
        <w:rPr>
          <w:rFonts w:ascii="Helvetica" w:hAnsi="Helvetica" w:cs="Century"/>
          <w:b/>
          <w:bCs/>
          <w:color w:val="00B050"/>
        </w:rPr>
      </w:pPr>
      <w:r w:rsidRPr="007113A3">
        <w:rPr>
          <w:rStyle w:val="A4"/>
          <w:rFonts w:ascii="Helvetica" w:hAnsi="Helvetica"/>
          <w:color w:val="00B050"/>
          <w:sz w:val="24"/>
          <w:szCs w:val="24"/>
        </w:rPr>
        <w:t>A professional may not compete in an Amateur stake. If someone has not acted as a professional for two (2) years preceding the trial, they may return to amateur status.</w:t>
      </w:r>
    </w:p>
    <w:p w14:paraId="323DA405" w14:textId="77777777" w:rsidR="00870112" w:rsidRPr="007113A3" w:rsidRDefault="00870112" w:rsidP="00870112">
      <w:pPr>
        <w:pStyle w:val="Pa9"/>
        <w:ind w:firstLine="180"/>
        <w:jc w:val="both"/>
        <w:rPr>
          <w:rFonts w:ascii="Helvetica" w:hAnsi="Helvetica" w:cs="Century"/>
          <w:b/>
          <w:bCs/>
          <w:color w:val="00B050"/>
        </w:rPr>
      </w:pPr>
      <w:r w:rsidRPr="007113A3">
        <w:rPr>
          <w:rStyle w:val="A4"/>
          <w:rFonts w:ascii="Helvetica" w:hAnsi="Helvetica"/>
          <w:color w:val="00B050"/>
          <w:sz w:val="24"/>
          <w:szCs w:val="24"/>
        </w:rPr>
        <w:t>Any professional desiring to return to amateur status shall file a notarized notice with the ESSCA Field VP stating their intention to do so, complete with date of their last professional action. The Field VP will notify the ESSCA interclub chairmen of that person’s intentions and keep a record of the notice.</w:t>
      </w:r>
    </w:p>
    <w:p w14:paraId="01CA203F" w14:textId="77777777" w:rsidR="00870112" w:rsidRPr="007113A3" w:rsidRDefault="00870112" w:rsidP="00870112">
      <w:pPr>
        <w:pStyle w:val="Pa9"/>
        <w:ind w:firstLine="180"/>
        <w:jc w:val="both"/>
        <w:rPr>
          <w:rFonts w:ascii="Helvetica" w:hAnsi="Helvetica" w:cs="Century"/>
          <w:b/>
          <w:bCs/>
          <w:color w:val="00B050"/>
        </w:rPr>
      </w:pPr>
      <w:r w:rsidRPr="007113A3">
        <w:rPr>
          <w:rStyle w:val="A4"/>
          <w:rFonts w:ascii="Helvetica" w:hAnsi="Helvetica"/>
          <w:color w:val="00B050"/>
          <w:sz w:val="24"/>
          <w:szCs w:val="24"/>
        </w:rPr>
        <w:t>Return to amateur status will be allowed one time only per individual.</w:t>
      </w:r>
    </w:p>
    <w:p w14:paraId="4243CEDA" w14:textId="77777777" w:rsidR="00870112" w:rsidRPr="007113A3" w:rsidRDefault="00870112" w:rsidP="00870112">
      <w:pPr>
        <w:pStyle w:val="Pa9"/>
        <w:ind w:firstLine="180"/>
        <w:jc w:val="both"/>
        <w:rPr>
          <w:rFonts w:ascii="Helvetica" w:hAnsi="Helvetica" w:cs="Century"/>
          <w:b/>
          <w:bCs/>
          <w:color w:val="00B050"/>
        </w:rPr>
      </w:pPr>
      <w:r w:rsidRPr="007113A3">
        <w:rPr>
          <w:rStyle w:val="A4"/>
          <w:rFonts w:ascii="Helvetica" w:hAnsi="Helvetica"/>
          <w:color w:val="00B050"/>
          <w:sz w:val="24"/>
          <w:szCs w:val="24"/>
        </w:rPr>
        <w:t>A professional returning to amateur status will only be allowed to run dogs in field trials if those dogs are owned by themselves or a member of their immediate family.</w:t>
      </w:r>
    </w:p>
    <w:p w14:paraId="3E63635B" w14:textId="02F3C9AB" w:rsidR="00870112" w:rsidRDefault="00870112" w:rsidP="00870112">
      <w:pPr>
        <w:pStyle w:val="Pa9"/>
        <w:ind w:firstLine="180"/>
        <w:jc w:val="both"/>
        <w:rPr>
          <w:rStyle w:val="A2"/>
          <w:rFonts w:ascii="Helvetica" w:hAnsi="Helvetica"/>
          <w:b/>
          <w:bCs/>
          <w:color w:val="00B050"/>
          <w:sz w:val="24"/>
          <w:szCs w:val="24"/>
        </w:rPr>
      </w:pPr>
      <w:r w:rsidRPr="007113A3">
        <w:rPr>
          <w:rStyle w:val="A2"/>
          <w:rFonts w:ascii="Helvetica" w:hAnsi="Helvetica"/>
          <w:b/>
          <w:bCs/>
          <w:color w:val="00B050"/>
          <w:sz w:val="24"/>
          <w:szCs w:val="24"/>
        </w:rPr>
        <w:t>The determination of amateur status under these directives for the purpose of any particular field trial shall be made by the Field Trial Committee for that trial.</w:t>
      </w:r>
      <w:r w:rsidR="000F354F" w:rsidRPr="007113A3">
        <w:rPr>
          <w:rStyle w:val="A2"/>
          <w:rFonts w:ascii="Helvetica" w:hAnsi="Helvetica"/>
          <w:b/>
          <w:bCs/>
          <w:color w:val="00B050"/>
          <w:sz w:val="24"/>
          <w:szCs w:val="24"/>
        </w:rPr>
        <w:t>”</w:t>
      </w:r>
    </w:p>
    <w:p w14:paraId="059BC0FA" w14:textId="72C86263" w:rsidR="002F03AF" w:rsidRDefault="002F03AF" w:rsidP="002F03AF">
      <w:pPr>
        <w:spacing w:line="240" w:lineRule="auto"/>
        <w:contextualSpacing/>
        <w:rPr>
          <w:rFonts w:ascii="Helvetica" w:hAnsi="Helvetica" w:cs="Helvetica"/>
          <w:bCs/>
          <w:sz w:val="24"/>
          <w:szCs w:val="24"/>
        </w:rPr>
      </w:pPr>
      <w:r w:rsidRPr="002F03AF">
        <w:rPr>
          <w:rFonts w:ascii="Helvetica" w:hAnsi="Helvetica" w:cs="Helvetica"/>
          <w:bCs/>
          <w:sz w:val="24"/>
          <w:szCs w:val="24"/>
        </w:rPr>
        <w:t>The FTC determined that as the Amateur All-Age Stake rule does not indicate the Amateur Handler needs to own the dog they are handling. It was concluded that the status of a Handler is determined by whether or not one accepts anything of monetary value and the status of the Dog does not matter. That is; dogs are not designated as Pro vs Amateur.</w:t>
      </w:r>
    </w:p>
    <w:p w14:paraId="0C73774A" w14:textId="77777777" w:rsidR="002F03AF" w:rsidRPr="002F03AF" w:rsidRDefault="002F03AF" w:rsidP="002F03AF">
      <w:pPr>
        <w:spacing w:line="240" w:lineRule="auto"/>
        <w:contextualSpacing/>
        <w:rPr>
          <w:rFonts w:ascii="Helvetica" w:hAnsi="Helvetica" w:cs="Helvetica"/>
          <w:bCs/>
          <w:sz w:val="24"/>
          <w:szCs w:val="24"/>
        </w:rPr>
      </w:pPr>
    </w:p>
    <w:p w14:paraId="268DEB38" w14:textId="498368FD" w:rsidR="00ED010C" w:rsidRPr="00D453FF" w:rsidRDefault="007B0666" w:rsidP="009F6443">
      <w:pPr>
        <w:spacing w:line="240" w:lineRule="auto"/>
        <w:contextualSpacing/>
        <w:rPr>
          <w:rFonts w:ascii="Helvetica" w:hAnsi="Helvetica" w:cs="Helvetica"/>
          <w:sz w:val="24"/>
          <w:szCs w:val="24"/>
        </w:rPr>
      </w:pPr>
      <w:r>
        <w:rPr>
          <w:rFonts w:ascii="Helvetica" w:hAnsi="Helvetica" w:cs="Helvetica"/>
          <w:sz w:val="24"/>
          <w:szCs w:val="24"/>
        </w:rPr>
        <w:t xml:space="preserve">There </w:t>
      </w:r>
      <w:r w:rsidR="002F03AF">
        <w:rPr>
          <w:rFonts w:ascii="Helvetica" w:hAnsi="Helvetica" w:cs="Helvetica"/>
          <w:sz w:val="24"/>
          <w:szCs w:val="24"/>
        </w:rPr>
        <w:t>was discussion around whether the FTC</w:t>
      </w:r>
      <w:r>
        <w:rPr>
          <w:rFonts w:ascii="Helvetica" w:hAnsi="Helvetica" w:cs="Helvetica"/>
          <w:sz w:val="24"/>
          <w:szCs w:val="24"/>
        </w:rPr>
        <w:t xml:space="preserve"> had any reason to petition the AKC to change the rule.</w:t>
      </w:r>
      <w:r w:rsidR="00187033">
        <w:rPr>
          <w:rFonts w:ascii="Helvetica" w:hAnsi="Helvetica" w:cs="Helvetica"/>
          <w:sz w:val="24"/>
          <w:szCs w:val="24"/>
        </w:rPr>
        <w:t xml:space="preserve"> Citing that we currently have trouble getting enough dogs to enter Amateur Stakes, </w:t>
      </w:r>
      <w:r w:rsidR="00187033" w:rsidRPr="00D453FF">
        <w:rPr>
          <w:rFonts w:ascii="Helvetica" w:hAnsi="Helvetica" w:cs="Helvetica"/>
          <w:sz w:val="24"/>
          <w:szCs w:val="24"/>
        </w:rPr>
        <w:t>it was decided to continue to abide by the AKC rule and allow Amateurs to handle dogs not owned by themselves.</w:t>
      </w:r>
    </w:p>
    <w:p w14:paraId="324C919A" w14:textId="77777777" w:rsidR="00D453FF" w:rsidRDefault="00D453FF" w:rsidP="009F6443">
      <w:pPr>
        <w:spacing w:line="240" w:lineRule="auto"/>
        <w:contextualSpacing/>
        <w:rPr>
          <w:rFonts w:ascii="Helvetica" w:hAnsi="Helvetica" w:cs="Helvetica"/>
          <w:sz w:val="24"/>
          <w:szCs w:val="24"/>
        </w:rPr>
      </w:pPr>
    </w:p>
    <w:p w14:paraId="1229B541" w14:textId="5BDCBB43" w:rsidR="007B39CE" w:rsidRDefault="007B39CE" w:rsidP="009F6443">
      <w:pPr>
        <w:spacing w:line="240" w:lineRule="auto"/>
        <w:contextualSpacing/>
        <w:rPr>
          <w:rFonts w:ascii="Helvetica" w:hAnsi="Helvetica" w:cs="Helvetica"/>
          <w:sz w:val="24"/>
          <w:szCs w:val="24"/>
        </w:rPr>
      </w:pPr>
      <w:r>
        <w:rPr>
          <w:rFonts w:ascii="Helvetica" w:hAnsi="Helvetica" w:cs="Helvetica"/>
          <w:sz w:val="24"/>
          <w:szCs w:val="24"/>
        </w:rPr>
        <w:lastRenderedPageBreak/>
        <w:t>Finally, it was suggested that if a Club h</w:t>
      </w:r>
      <w:r w:rsidR="002F03AF">
        <w:rPr>
          <w:rFonts w:ascii="Helvetica" w:hAnsi="Helvetica" w:cs="Helvetica"/>
          <w:sz w:val="24"/>
          <w:szCs w:val="24"/>
        </w:rPr>
        <w:t>osting a Trial has an issue</w:t>
      </w:r>
      <w:r>
        <w:rPr>
          <w:rFonts w:ascii="Helvetica" w:hAnsi="Helvetica" w:cs="Helvetica"/>
          <w:sz w:val="24"/>
          <w:szCs w:val="24"/>
        </w:rPr>
        <w:t xml:space="preserve"> or questions the status of a Handler, they have the option to lodge a Formal Complaint with the AKC.  </w:t>
      </w:r>
      <w:r w:rsidR="00202AA2">
        <w:rPr>
          <w:rFonts w:ascii="Helvetica" w:hAnsi="Helvetica" w:cs="Helvetica"/>
          <w:sz w:val="24"/>
          <w:szCs w:val="24"/>
        </w:rPr>
        <w:t>Likewise, it was mentioned that Folks could always seek out Tom Meyer for an interpretation.</w:t>
      </w:r>
    </w:p>
    <w:p w14:paraId="1D6F337B" w14:textId="77777777" w:rsidR="000A614D" w:rsidRDefault="000A614D" w:rsidP="009F6443">
      <w:pPr>
        <w:spacing w:line="240" w:lineRule="auto"/>
        <w:contextualSpacing/>
        <w:rPr>
          <w:rFonts w:ascii="Helvetica" w:hAnsi="Helvetica" w:cs="Helvetica"/>
          <w:sz w:val="24"/>
          <w:szCs w:val="24"/>
        </w:rPr>
      </w:pPr>
    </w:p>
    <w:p w14:paraId="4E16BA64" w14:textId="336ADE45" w:rsidR="000A614D" w:rsidRDefault="000A614D" w:rsidP="009F6443">
      <w:pPr>
        <w:spacing w:line="240" w:lineRule="auto"/>
        <w:contextualSpacing/>
        <w:rPr>
          <w:rFonts w:ascii="Helvetica" w:hAnsi="Helvetica" w:cs="Helvetica"/>
          <w:sz w:val="24"/>
          <w:szCs w:val="24"/>
        </w:rPr>
      </w:pPr>
      <w:r>
        <w:rPr>
          <w:rFonts w:ascii="Helvetica" w:hAnsi="Helvetica" w:cs="Helvetica"/>
          <w:b/>
          <w:sz w:val="24"/>
          <w:szCs w:val="24"/>
        </w:rPr>
        <w:t>NACC Qualification Rule:</w:t>
      </w:r>
      <w:r>
        <w:rPr>
          <w:rFonts w:ascii="Helvetica" w:hAnsi="Helvetica" w:cs="Helvetica"/>
          <w:sz w:val="24"/>
          <w:szCs w:val="24"/>
        </w:rPr>
        <w:t xml:space="preserve"> A question arose regarding the </w:t>
      </w:r>
      <w:r w:rsidR="000546CC">
        <w:rPr>
          <w:rFonts w:ascii="Helvetica" w:hAnsi="Helvetica" w:cs="Helvetica"/>
          <w:sz w:val="24"/>
          <w:szCs w:val="24"/>
        </w:rPr>
        <w:t>rule set in place</w:t>
      </w:r>
      <w:r>
        <w:rPr>
          <w:rFonts w:ascii="Helvetica" w:hAnsi="Helvetica" w:cs="Helvetica"/>
          <w:sz w:val="24"/>
          <w:szCs w:val="24"/>
        </w:rPr>
        <w:t xml:space="preserve"> at the February FTC meeting that any Amateur placing in an OPEN in 2022 would be eligible for the 2022 NACC-North Dakota.</w:t>
      </w:r>
      <w:r>
        <w:rPr>
          <w:rFonts w:ascii="Helvetica" w:hAnsi="Helvetica" w:cs="Helvetica"/>
          <w:sz w:val="24"/>
          <w:szCs w:val="24"/>
        </w:rPr>
        <w:br/>
      </w:r>
      <w:r>
        <w:rPr>
          <w:rFonts w:ascii="Helvetica" w:hAnsi="Helvetica" w:cs="Helvetica"/>
          <w:sz w:val="24"/>
          <w:szCs w:val="24"/>
        </w:rPr>
        <w:br/>
        <w:t xml:space="preserve">Several FTC Members have received communications from the ‘Cocker World’ that are both opposed to and in favor of the rule. </w:t>
      </w:r>
      <w:r w:rsidR="000546CC">
        <w:rPr>
          <w:rFonts w:ascii="Helvetica" w:hAnsi="Helvetica" w:cs="Helvetica"/>
          <w:sz w:val="24"/>
          <w:szCs w:val="24"/>
        </w:rPr>
        <w:t>As these communications are received FTC Members are trying to explain the reasoning behind the rule.</w:t>
      </w:r>
    </w:p>
    <w:p w14:paraId="1CD50699" w14:textId="77777777" w:rsidR="000546CC" w:rsidRDefault="000546CC" w:rsidP="009F6443">
      <w:pPr>
        <w:spacing w:line="240" w:lineRule="auto"/>
        <w:contextualSpacing/>
        <w:rPr>
          <w:rFonts w:ascii="Helvetica" w:hAnsi="Helvetica" w:cs="Helvetica"/>
          <w:sz w:val="24"/>
          <w:szCs w:val="24"/>
        </w:rPr>
      </w:pPr>
    </w:p>
    <w:p w14:paraId="25DDC9DF" w14:textId="355A704F" w:rsidR="000546CC" w:rsidRDefault="000546CC" w:rsidP="009F6443">
      <w:pPr>
        <w:spacing w:line="240" w:lineRule="auto"/>
        <w:contextualSpacing/>
        <w:rPr>
          <w:rFonts w:ascii="Helvetica" w:hAnsi="Helvetica" w:cs="Helvetica"/>
          <w:sz w:val="24"/>
          <w:szCs w:val="24"/>
        </w:rPr>
      </w:pPr>
      <w:r>
        <w:rPr>
          <w:rFonts w:ascii="Helvetica" w:hAnsi="Helvetica" w:cs="Helvetica"/>
          <w:sz w:val="24"/>
          <w:szCs w:val="24"/>
        </w:rPr>
        <w:t>It was mentioned that in the future, prior to any major rule change, the FTC co</w:t>
      </w:r>
      <w:r w:rsidR="00C87445">
        <w:rPr>
          <w:rFonts w:ascii="Helvetica" w:hAnsi="Helvetica" w:cs="Helvetica"/>
          <w:sz w:val="24"/>
          <w:szCs w:val="24"/>
        </w:rPr>
        <w:t>nsider poll</w:t>
      </w:r>
      <w:r>
        <w:rPr>
          <w:rFonts w:ascii="Helvetica" w:hAnsi="Helvetica" w:cs="Helvetica"/>
          <w:sz w:val="24"/>
          <w:szCs w:val="24"/>
        </w:rPr>
        <w:t>ing the Owners/Handlers in advance. The justification for</w:t>
      </w:r>
      <w:r w:rsidR="00C87445">
        <w:rPr>
          <w:rFonts w:ascii="Helvetica" w:hAnsi="Helvetica" w:cs="Helvetica"/>
          <w:sz w:val="24"/>
          <w:szCs w:val="24"/>
        </w:rPr>
        <w:t xml:space="preserve"> the FTC</w:t>
      </w:r>
      <w:r>
        <w:rPr>
          <w:rFonts w:ascii="Helvetica" w:hAnsi="Helvetica" w:cs="Helvetica"/>
          <w:sz w:val="24"/>
          <w:szCs w:val="24"/>
        </w:rPr>
        <w:t xml:space="preserve"> not doing this </w:t>
      </w:r>
      <w:r w:rsidR="00C87445">
        <w:rPr>
          <w:rFonts w:ascii="Helvetica" w:hAnsi="Helvetica" w:cs="Helvetica"/>
          <w:sz w:val="24"/>
          <w:szCs w:val="24"/>
        </w:rPr>
        <w:t>was based on</w:t>
      </w:r>
      <w:r>
        <w:rPr>
          <w:rFonts w:ascii="Helvetica" w:hAnsi="Helvetica" w:cs="Helvetica"/>
          <w:sz w:val="24"/>
          <w:szCs w:val="24"/>
        </w:rPr>
        <w:t xml:space="preserve"> the premise that it would delay Folks </w:t>
      </w:r>
      <w:r w:rsidR="00C87445">
        <w:rPr>
          <w:rFonts w:ascii="Helvetica" w:hAnsi="Helvetica" w:cs="Helvetica"/>
          <w:sz w:val="24"/>
          <w:szCs w:val="24"/>
        </w:rPr>
        <w:t>having time to</w:t>
      </w:r>
      <w:r>
        <w:rPr>
          <w:rFonts w:ascii="Helvetica" w:hAnsi="Helvetica" w:cs="Helvetica"/>
          <w:sz w:val="24"/>
          <w:szCs w:val="24"/>
        </w:rPr>
        <w:t xml:space="preserve"> m</w:t>
      </w:r>
      <w:r w:rsidR="00C87445">
        <w:rPr>
          <w:rFonts w:ascii="Helvetica" w:hAnsi="Helvetica" w:cs="Helvetica"/>
          <w:sz w:val="24"/>
          <w:szCs w:val="24"/>
        </w:rPr>
        <w:t>ake</w:t>
      </w:r>
      <w:r>
        <w:rPr>
          <w:rFonts w:ascii="Helvetica" w:hAnsi="Helvetica" w:cs="Helvetica"/>
          <w:sz w:val="24"/>
          <w:szCs w:val="24"/>
        </w:rPr>
        <w:t xml:space="preserve"> appropriate plans this spring for trialing their dogs.</w:t>
      </w:r>
    </w:p>
    <w:p w14:paraId="54982F10" w14:textId="77777777" w:rsidR="00C87445" w:rsidRDefault="00C87445" w:rsidP="009F6443">
      <w:pPr>
        <w:spacing w:line="240" w:lineRule="auto"/>
        <w:contextualSpacing/>
        <w:rPr>
          <w:rFonts w:ascii="Helvetica" w:hAnsi="Helvetica" w:cs="Helvetica"/>
          <w:sz w:val="24"/>
          <w:szCs w:val="24"/>
        </w:rPr>
      </w:pPr>
    </w:p>
    <w:p w14:paraId="0E0AF65F" w14:textId="4DF6D1C3" w:rsidR="00C87445" w:rsidRDefault="00C87445" w:rsidP="00C87445">
      <w:pPr>
        <w:spacing w:line="240" w:lineRule="auto"/>
        <w:contextualSpacing/>
        <w:rPr>
          <w:rFonts w:ascii="Helvetica" w:hAnsi="Helvetica" w:cs="Helvetica"/>
          <w:sz w:val="24"/>
          <w:szCs w:val="24"/>
        </w:rPr>
      </w:pPr>
      <w:r>
        <w:rPr>
          <w:rFonts w:ascii="Helvetica" w:hAnsi="Helvetica" w:cs="Helvetica"/>
          <w:sz w:val="24"/>
          <w:szCs w:val="24"/>
        </w:rPr>
        <w:t xml:space="preserve">It was mentioned that parts of the country have a limited number of Cockers and can’t afford to put on Amateur stakes.  </w:t>
      </w:r>
      <w:r w:rsidR="00725A4F">
        <w:rPr>
          <w:rFonts w:ascii="Helvetica" w:hAnsi="Helvetica" w:cs="Helvetica"/>
          <w:sz w:val="24"/>
          <w:szCs w:val="24"/>
        </w:rPr>
        <w:t>It seems unfair to not allow true Amateur Handlers to attend a NACC that clearly they are qualified to attend.</w:t>
      </w:r>
    </w:p>
    <w:p w14:paraId="0410AA50" w14:textId="77777777" w:rsidR="00BA2126" w:rsidRDefault="00BA2126" w:rsidP="009F6443">
      <w:pPr>
        <w:spacing w:line="240" w:lineRule="auto"/>
        <w:contextualSpacing/>
        <w:rPr>
          <w:rFonts w:ascii="Helvetica" w:hAnsi="Helvetica" w:cs="Helvetica"/>
          <w:sz w:val="24"/>
          <w:szCs w:val="24"/>
        </w:rPr>
      </w:pPr>
    </w:p>
    <w:p w14:paraId="06F8FBBC" w14:textId="77777777" w:rsidR="00820940" w:rsidRDefault="00BA2126" w:rsidP="009F6443">
      <w:pPr>
        <w:spacing w:line="240" w:lineRule="auto"/>
        <w:contextualSpacing/>
        <w:rPr>
          <w:rFonts w:ascii="Helvetica" w:hAnsi="Helvetica" w:cs="Helvetica"/>
          <w:sz w:val="24"/>
          <w:szCs w:val="24"/>
        </w:rPr>
      </w:pPr>
      <w:r>
        <w:rPr>
          <w:rFonts w:ascii="Helvetica" w:hAnsi="Helvetica" w:cs="Helvetica"/>
          <w:sz w:val="24"/>
          <w:szCs w:val="24"/>
        </w:rPr>
        <w:t xml:space="preserve">Everyone was reminded that currently this is a one-time rule and may or may not continue depending the FTC’s evaluation of the North Dakota Trial.  And, this will not amount to a great number of additional dogs to the qualified list. </w:t>
      </w:r>
    </w:p>
    <w:p w14:paraId="1CE35155" w14:textId="77777777" w:rsidR="00820940" w:rsidRDefault="00820940" w:rsidP="009F6443">
      <w:pPr>
        <w:spacing w:line="240" w:lineRule="auto"/>
        <w:contextualSpacing/>
        <w:rPr>
          <w:rFonts w:ascii="Helvetica" w:hAnsi="Helvetica" w:cs="Helvetica"/>
          <w:sz w:val="24"/>
          <w:szCs w:val="24"/>
        </w:rPr>
      </w:pPr>
    </w:p>
    <w:p w14:paraId="0E6283B3" w14:textId="2A48EA95" w:rsidR="00BA2126" w:rsidRDefault="00BA2126" w:rsidP="009F6443">
      <w:pPr>
        <w:spacing w:line="240" w:lineRule="auto"/>
        <w:contextualSpacing/>
        <w:rPr>
          <w:rFonts w:ascii="Helvetica" w:hAnsi="Helvetica" w:cs="Helvetica"/>
          <w:sz w:val="24"/>
          <w:szCs w:val="24"/>
        </w:rPr>
      </w:pPr>
      <w:r>
        <w:rPr>
          <w:rFonts w:ascii="Helvetica" w:hAnsi="Helvetica" w:cs="Helvetica"/>
          <w:sz w:val="24"/>
          <w:szCs w:val="24"/>
        </w:rPr>
        <w:t xml:space="preserve">It will, however, </w:t>
      </w:r>
      <w:r w:rsidR="00820940">
        <w:rPr>
          <w:rFonts w:ascii="Helvetica" w:hAnsi="Helvetica" w:cs="Helvetica"/>
          <w:sz w:val="24"/>
          <w:szCs w:val="24"/>
        </w:rPr>
        <w:t>allow some very qualified Amateu</w:t>
      </w:r>
      <w:r>
        <w:rPr>
          <w:rFonts w:ascii="Helvetica" w:hAnsi="Helvetica" w:cs="Helvetica"/>
          <w:sz w:val="24"/>
          <w:szCs w:val="24"/>
        </w:rPr>
        <w:t>rs who do not have access to Amateur Stakes a well-deserved oppor</w:t>
      </w:r>
      <w:r w:rsidR="00820940">
        <w:rPr>
          <w:rFonts w:ascii="Helvetica" w:hAnsi="Helvetica" w:cs="Helvetica"/>
          <w:sz w:val="24"/>
          <w:szCs w:val="24"/>
        </w:rPr>
        <w:t>tu</w:t>
      </w:r>
      <w:r>
        <w:rPr>
          <w:rFonts w:ascii="Helvetica" w:hAnsi="Helvetica" w:cs="Helvetica"/>
          <w:sz w:val="24"/>
          <w:szCs w:val="24"/>
        </w:rPr>
        <w:t>nity to attend the NACC.</w:t>
      </w:r>
      <w:r w:rsidR="00254214">
        <w:rPr>
          <w:rFonts w:ascii="Helvetica" w:hAnsi="Helvetica" w:cs="Helvetica"/>
          <w:sz w:val="24"/>
          <w:szCs w:val="24"/>
        </w:rPr>
        <w:t xml:space="preserve"> Likewise, they will add to the quality of competition.</w:t>
      </w:r>
      <w:r w:rsidR="00820940">
        <w:rPr>
          <w:rFonts w:ascii="Helvetica" w:hAnsi="Helvetica" w:cs="Helvetica"/>
          <w:sz w:val="24"/>
          <w:szCs w:val="24"/>
        </w:rPr>
        <w:t xml:space="preserve"> The FTC feels that these Folks woul</w:t>
      </w:r>
      <w:r w:rsidR="00254214">
        <w:rPr>
          <w:rFonts w:ascii="Helvetica" w:hAnsi="Helvetica" w:cs="Helvetica"/>
          <w:sz w:val="24"/>
          <w:szCs w:val="24"/>
        </w:rPr>
        <w:t>d support Amateur stakes if such stakes</w:t>
      </w:r>
      <w:r w:rsidR="00820940">
        <w:rPr>
          <w:rFonts w:ascii="Helvetica" w:hAnsi="Helvetica" w:cs="Helvetica"/>
          <w:sz w:val="24"/>
          <w:szCs w:val="24"/>
        </w:rPr>
        <w:t xml:space="preserve"> were available to them.</w:t>
      </w:r>
      <w:r w:rsidR="00254214">
        <w:rPr>
          <w:rFonts w:ascii="Helvetica" w:hAnsi="Helvetica" w:cs="Helvetica"/>
          <w:sz w:val="24"/>
          <w:szCs w:val="24"/>
        </w:rPr>
        <w:t xml:space="preserve">  </w:t>
      </w:r>
    </w:p>
    <w:p w14:paraId="0A9A999D" w14:textId="77777777" w:rsidR="00293F10" w:rsidRDefault="00293F10" w:rsidP="009F6443">
      <w:pPr>
        <w:spacing w:line="240" w:lineRule="auto"/>
        <w:contextualSpacing/>
        <w:rPr>
          <w:rFonts w:ascii="Helvetica" w:hAnsi="Helvetica" w:cs="Helvetica"/>
          <w:sz w:val="24"/>
          <w:szCs w:val="24"/>
        </w:rPr>
      </w:pPr>
    </w:p>
    <w:p w14:paraId="6803C1B9" w14:textId="1F58027C" w:rsidR="00293F10" w:rsidRPr="000A614D" w:rsidRDefault="00293F10" w:rsidP="009F6443">
      <w:pPr>
        <w:spacing w:line="240" w:lineRule="auto"/>
        <w:contextualSpacing/>
        <w:rPr>
          <w:rFonts w:ascii="Helvetica" w:hAnsi="Helvetica" w:cs="Helvetica"/>
          <w:sz w:val="24"/>
          <w:szCs w:val="24"/>
        </w:rPr>
      </w:pPr>
      <w:r>
        <w:rPr>
          <w:rFonts w:ascii="Helvetica" w:hAnsi="Helvetica" w:cs="Helvetica"/>
          <w:sz w:val="24"/>
          <w:szCs w:val="24"/>
        </w:rPr>
        <w:t>Finally, it was mentioned that the Judges will be looking for the Best Amateur Team (Handler and Dog Combo) and it shouldn’</w:t>
      </w:r>
      <w:r w:rsidR="00CB07DB">
        <w:rPr>
          <w:rFonts w:ascii="Helvetica" w:hAnsi="Helvetica" w:cs="Helvetica"/>
          <w:sz w:val="24"/>
          <w:szCs w:val="24"/>
        </w:rPr>
        <w:t>t matter if the dog</w:t>
      </w:r>
      <w:r>
        <w:rPr>
          <w:rFonts w:ascii="Helvetica" w:hAnsi="Helvetica" w:cs="Helvetica"/>
          <w:sz w:val="24"/>
          <w:szCs w:val="24"/>
        </w:rPr>
        <w:t xml:space="preserve"> qualified by p</w:t>
      </w:r>
      <w:r w:rsidR="00110C82">
        <w:rPr>
          <w:rFonts w:ascii="Helvetica" w:hAnsi="Helvetica" w:cs="Helvetica"/>
          <w:sz w:val="24"/>
          <w:szCs w:val="24"/>
        </w:rPr>
        <w:t>lacing in an Open or an Amateur stake.</w:t>
      </w:r>
    </w:p>
    <w:p w14:paraId="211BC84A" w14:textId="296DAEC6" w:rsidR="009F6443" w:rsidRDefault="00521ADA" w:rsidP="00521ADA">
      <w:pPr>
        <w:tabs>
          <w:tab w:val="left" w:pos="6032"/>
        </w:tabs>
        <w:spacing w:line="240" w:lineRule="auto"/>
        <w:contextualSpacing/>
        <w:rPr>
          <w:rFonts w:ascii="Helvetica" w:hAnsi="Helvetica"/>
          <w:sz w:val="24"/>
          <w:szCs w:val="24"/>
        </w:rPr>
      </w:pPr>
      <w:r>
        <w:rPr>
          <w:rFonts w:ascii="Helvetica" w:hAnsi="Helvetica"/>
          <w:sz w:val="24"/>
          <w:szCs w:val="24"/>
        </w:rPr>
        <w:tab/>
      </w:r>
    </w:p>
    <w:p w14:paraId="41DF7B0D" w14:textId="77777777" w:rsidR="009F6443" w:rsidRDefault="009F6443" w:rsidP="009F6443">
      <w:pPr>
        <w:spacing w:line="240" w:lineRule="auto"/>
        <w:contextualSpacing/>
        <w:rPr>
          <w:rFonts w:ascii="Helvetica" w:hAnsi="Helvetica"/>
          <w:b/>
          <w:sz w:val="24"/>
          <w:szCs w:val="24"/>
        </w:rPr>
      </w:pPr>
      <w:r>
        <w:rPr>
          <w:rFonts w:ascii="Helvetica" w:hAnsi="Helvetica"/>
          <w:b/>
          <w:sz w:val="24"/>
          <w:szCs w:val="24"/>
        </w:rPr>
        <w:t>NEW BUSINESS:</w:t>
      </w:r>
    </w:p>
    <w:p w14:paraId="57442E0F" w14:textId="77777777" w:rsidR="000F020E" w:rsidRDefault="000F020E" w:rsidP="009F6443">
      <w:pPr>
        <w:spacing w:line="240" w:lineRule="auto"/>
        <w:contextualSpacing/>
        <w:rPr>
          <w:rFonts w:ascii="Helvetica" w:hAnsi="Helvetica"/>
          <w:b/>
        </w:rPr>
      </w:pPr>
    </w:p>
    <w:p w14:paraId="282BA943" w14:textId="6CAA7B67" w:rsidR="00FC159E" w:rsidRDefault="00FC159E" w:rsidP="009F6443">
      <w:pPr>
        <w:spacing w:line="240" w:lineRule="auto"/>
        <w:contextualSpacing/>
        <w:rPr>
          <w:rFonts w:ascii="Helvetica" w:hAnsi="Helvetica"/>
          <w:sz w:val="24"/>
          <w:szCs w:val="24"/>
        </w:rPr>
      </w:pPr>
      <w:r>
        <w:rPr>
          <w:rFonts w:ascii="Helvetica" w:hAnsi="Helvetica"/>
          <w:b/>
          <w:sz w:val="24"/>
          <w:szCs w:val="24"/>
        </w:rPr>
        <w:t>U-Tube Video:</w:t>
      </w:r>
      <w:r>
        <w:rPr>
          <w:rFonts w:ascii="Helvetica" w:hAnsi="Helvetica"/>
          <w:sz w:val="24"/>
          <w:szCs w:val="24"/>
        </w:rPr>
        <w:t xml:space="preserve"> Dave Williams mentioned a video received from Jack Glinsky that displays the proper use of wind and how to run a Spaniel. There was discussion around how we could make these sorts of educational tools available to the ‘Cocker World’. </w:t>
      </w:r>
    </w:p>
    <w:p w14:paraId="00E6477C" w14:textId="0E4C79ED" w:rsidR="0094515E" w:rsidRDefault="00FC159E" w:rsidP="009F6443">
      <w:pPr>
        <w:spacing w:line="240" w:lineRule="auto"/>
        <w:contextualSpacing/>
        <w:rPr>
          <w:rFonts w:ascii="Helvetica" w:hAnsi="Helvetica"/>
          <w:sz w:val="24"/>
          <w:szCs w:val="24"/>
        </w:rPr>
      </w:pPr>
      <w:r>
        <w:rPr>
          <w:rFonts w:ascii="Helvetica" w:hAnsi="Helvetica"/>
          <w:sz w:val="24"/>
          <w:szCs w:val="24"/>
        </w:rPr>
        <w:t>Dave also mentione</w:t>
      </w:r>
      <w:r w:rsidR="00254214">
        <w:rPr>
          <w:rFonts w:ascii="Helvetica" w:hAnsi="Helvetica"/>
          <w:sz w:val="24"/>
          <w:szCs w:val="24"/>
        </w:rPr>
        <w:t>d</w:t>
      </w:r>
      <w:r>
        <w:rPr>
          <w:rFonts w:ascii="Helvetica" w:hAnsi="Helvetica"/>
          <w:sz w:val="24"/>
          <w:szCs w:val="24"/>
        </w:rPr>
        <w:t xml:space="preserve"> recently reading Spaniels in the Field Magazine, which contains a number of useful discussions and articles written by Trainers and Judges.</w:t>
      </w:r>
      <w:r w:rsidR="00D00BD9">
        <w:rPr>
          <w:rFonts w:ascii="Helvetica" w:hAnsi="Helvetica"/>
          <w:sz w:val="24"/>
          <w:szCs w:val="24"/>
        </w:rPr>
        <w:t xml:space="preserve"> The FTC would like to be able to find m</w:t>
      </w:r>
      <w:r w:rsidR="0094515E">
        <w:rPr>
          <w:rFonts w:ascii="Helvetica" w:hAnsi="Helvetica"/>
          <w:sz w:val="24"/>
          <w:szCs w:val="24"/>
        </w:rPr>
        <w:t>ore of these educational tools and distribute them.</w:t>
      </w:r>
      <w:r w:rsidR="00BD1592">
        <w:rPr>
          <w:rFonts w:ascii="Helvetica" w:hAnsi="Helvetica"/>
          <w:sz w:val="24"/>
          <w:szCs w:val="24"/>
        </w:rPr>
        <w:t xml:space="preserve"> </w:t>
      </w:r>
    </w:p>
    <w:p w14:paraId="1C37888B" w14:textId="77777777" w:rsidR="00540FDB" w:rsidRDefault="00540FDB" w:rsidP="009F6443">
      <w:pPr>
        <w:spacing w:line="240" w:lineRule="auto"/>
        <w:contextualSpacing/>
        <w:rPr>
          <w:rFonts w:ascii="Helvetica" w:hAnsi="Helvetica"/>
          <w:sz w:val="24"/>
          <w:szCs w:val="24"/>
        </w:rPr>
      </w:pPr>
    </w:p>
    <w:p w14:paraId="3D3FC966" w14:textId="77777777" w:rsidR="00540FDB" w:rsidRDefault="00540FDB" w:rsidP="009F6443">
      <w:pPr>
        <w:spacing w:line="240" w:lineRule="auto"/>
        <w:contextualSpacing/>
        <w:rPr>
          <w:rFonts w:ascii="Helvetica" w:hAnsi="Helvetica"/>
          <w:sz w:val="24"/>
          <w:szCs w:val="24"/>
        </w:rPr>
      </w:pPr>
      <w:r>
        <w:rPr>
          <w:rFonts w:ascii="Helvetica" w:hAnsi="Helvetica"/>
          <w:sz w:val="24"/>
          <w:szCs w:val="24"/>
        </w:rPr>
        <w:t>Here is the link to the video on “Scenting Ability and Reading the Wind”</w:t>
      </w:r>
    </w:p>
    <w:p w14:paraId="197E08DA" w14:textId="531E2532" w:rsidR="00540FDB" w:rsidRDefault="00540FDB" w:rsidP="009F6443">
      <w:pPr>
        <w:spacing w:line="240" w:lineRule="auto"/>
        <w:contextualSpacing/>
        <w:rPr>
          <w:rFonts w:ascii="Helvetica" w:hAnsi="Helvetica"/>
          <w:sz w:val="24"/>
          <w:szCs w:val="24"/>
        </w:rPr>
      </w:pPr>
      <w:r>
        <w:rPr>
          <w:rFonts w:ascii="Helvetica" w:hAnsi="Helvetica"/>
          <w:sz w:val="24"/>
          <w:szCs w:val="24"/>
        </w:rPr>
        <w:t xml:space="preserve"> </w:t>
      </w:r>
    </w:p>
    <w:p w14:paraId="13264A32" w14:textId="77777777" w:rsidR="00540FDB" w:rsidRDefault="00540FDB" w:rsidP="009F6443">
      <w:pPr>
        <w:spacing w:line="240" w:lineRule="auto"/>
        <w:contextualSpacing/>
        <w:rPr>
          <w:rFonts w:ascii="Helvetica" w:hAnsi="Helvetica"/>
          <w:sz w:val="24"/>
          <w:szCs w:val="24"/>
        </w:rPr>
      </w:pPr>
    </w:p>
    <w:p w14:paraId="2A395E77" w14:textId="77777777" w:rsidR="00540FDB" w:rsidRDefault="00054EC8" w:rsidP="00540FDB">
      <w:pPr>
        <w:rPr>
          <w:rFonts w:eastAsia="Times New Roman"/>
        </w:rPr>
      </w:pPr>
      <w:hyperlink r:id="rId14" w:history="1">
        <w:r w:rsidR="00540FDB">
          <w:rPr>
            <w:rStyle w:val="Hyperlink"/>
            <w:rFonts w:ascii="Helvetica" w:eastAsia="Times New Roman" w:hAnsi="Helvetica"/>
            <w:sz w:val="18"/>
            <w:szCs w:val="18"/>
          </w:rPr>
          <w:t>https://youtu.be/QVM2Houltvc</w:t>
        </w:r>
      </w:hyperlink>
    </w:p>
    <w:p w14:paraId="765076C7" w14:textId="77777777" w:rsidR="00540FDB" w:rsidRDefault="00540FDB" w:rsidP="009F6443">
      <w:pPr>
        <w:spacing w:line="240" w:lineRule="auto"/>
        <w:contextualSpacing/>
        <w:rPr>
          <w:rFonts w:ascii="Helvetica" w:hAnsi="Helvetica"/>
          <w:sz w:val="24"/>
          <w:szCs w:val="24"/>
        </w:rPr>
      </w:pPr>
    </w:p>
    <w:p w14:paraId="4CBCCE80" w14:textId="77777777" w:rsidR="00224456" w:rsidRDefault="00224456" w:rsidP="009F6443">
      <w:pPr>
        <w:spacing w:line="240" w:lineRule="auto"/>
        <w:contextualSpacing/>
        <w:rPr>
          <w:rFonts w:ascii="Helvetica" w:hAnsi="Helvetica"/>
          <w:sz w:val="24"/>
          <w:szCs w:val="24"/>
        </w:rPr>
      </w:pPr>
    </w:p>
    <w:p w14:paraId="03DE344C" w14:textId="7E88EC78" w:rsidR="0036574E" w:rsidRPr="00224456" w:rsidRDefault="00224456" w:rsidP="009F6443">
      <w:pPr>
        <w:spacing w:line="240" w:lineRule="auto"/>
        <w:contextualSpacing/>
        <w:rPr>
          <w:rFonts w:ascii="Helvetica" w:hAnsi="Helvetica"/>
          <w:sz w:val="24"/>
          <w:szCs w:val="24"/>
        </w:rPr>
      </w:pPr>
      <w:r>
        <w:rPr>
          <w:rFonts w:ascii="Helvetica" w:hAnsi="Helvetica"/>
          <w:b/>
          <w:sz w:val="24"/>
          <w:szCs w:val="24"/>
        </w:rPr>
        <w:t>2021 NCC – Illinois:</w:t>
      </w:r>
      <w:r>
        <w:rPr>
          <w:rFonts w:ascii="Helvetica" w:hAnsi="Helvetica"/>
          <w:sz w:val="24"/>
          <w:szCs w:val="24"/>
        </w:rPr>
        <w:t xml:space="preserve"> Cheryl mentioned she reached out to Paul Mommaerts regarding the Illinois NCC.  Noting that the FTC is available for help, if needed, but does not want to micro-manage the Event.  Paul and his Committee should be allowed to put their own personal flares on the event.</w:t>
      </w:r>
    </w:p>
    <w:p w14:paraId="35807618" w14:textId="77777777" w:rsidR="009F6443" w:rsidRPr="00540FDB" w:rsidRDefault="009F6443" w:rsidP="009F6443">
      <w:pPr>
        <w:spacing w:line="240" w:lineRule="auto"/>
        <w:contextualSpacing/>
        <w:rPr>
          <w:rFonts w:ascii="Helvetica" w:hAnsi="Helvetica"/>
          <w:b/>
          <w:sz w:val="16"/>
          <w:szCs w:val="16"/>
        </w:rPr>
      </w:pPr>
    </w:p>
    <w:p w14:paraId="1488468C" w14:textId="5572D87D" w:rsidR="0036574E" w:rsidRDefault="0036574E" w:rsidP="009F6443">
      <w:pPr>
        <w:spacing w:line="240" w:lineRule="auto"/>
        <w:contextualSpacing/>
        <w:rPr>
          <w:rFonts w:ascii="Helvetica" w:hAnsi="Helvetica"/>
          <w:sz w:val="24"/>
          <w:szCs w:val="24"/>
        </w:rPr>
      </w:pPr>
      <w:r>
        <w:rPr>
          <w:rFonts w:ascii="Helvetica" w:hAnsi="Helvetica"/>
          <w:sz w:val="24"/>
          <w:szCs w:val="24"/>
        </w:rPr>
        <w:t>It was suggested since the FTC is ultimately responsible for the success of National events, the FTC ask Paul (or one of his Representatives) to attend the August FTC meeting to provide a report on the Event.</w:t>
      </w:r>
    </w:p>
    <w:p w14:paraId="54784276" w14:textId="77777777" w:rsidR="0036574E" w:rsidRPr="00540FDB" w:rsidRDefault="0036574E" w:rsidP="009F6443">
      <w:pPr>
        <w:spacing w:line="240" w:lineRule="auto"/>
        <w:contextualSpacing/>
        <w:rPr>
          <w:rFonts w:ascii="Helvetica" w:hAnsi="Helvetica"/>
          <w:sz w:val="16"/>
          <w:szCs w:val="16"/>
        </w:rPr>
      </w:pPr>
    </w:p>
    <w:p w14:paraId="36161534" w14:textId="77777777" w:rsidR="007B4A47" w:rsidRDefault="0031366D" w:rsidP="009F6443">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Club Insurance</w:t>
      </w:r>
      <w:r w:rsidR="009F6443" w:rsidRPr="00CF61A5">
        <w:rPr>
          <w:rFonts w:ascii="Helvetica" w:hAnsi="Helvetica" w:cs="Helvetica"/>
          <w:b/>
          <w:sz w:val="24"/>
          <w:szCs w:val="24"/>
        </w:rPr>
        <w:t>:</w:t>
      </w:r>
      <w:r w:rsidR="009F6443" w:rsidRPr="00CF61A5">
        <w:rPr>
          <w:rFonts w:ascii="Helvetica" w:hAnsi="Helvetica" w:cs="Helvetica"/>
          <w:sz w:val="24"/>
          <w:szCs w:val="24"/>
        </w:rPr>
        <w:t xml:space="preserve">  </w:t>
      </w:r>
      <w:r w:rsidR="001D4F9C">
        <w:rPr>
          <w:rFonts w:ascii="Helvetica" w:hAnsi="Helvetica" w:cs="Helvetica"/>
          <w:sz w:val="24"/>
          <w:szCs w:val="24"/>
        </w:rPr>
        <w:t>Ron mentioned he heard from the ‘</w:t>
      </w:r>
      <w:r w:rsidR="007B4A47">
        <w:rPr>
          <w:rFonts w:ascii="Helvetica" w:hAnsi="Helvetica" w:cs="Helvetica"/>
          <w:sz w:val="24"/>
          <w:szCs w:val="24"/>
        </w:rPr>
        <w:t>Springer W</w:t>
      </w:r>
      <w:r w:rsidR="001D4F9C">
        <w:rPr>
          <w:rFonts w:ascii="Helvetica" w:hAnsi="Helvetica" w:cs="Helvetica"/>
          <w:sz w:val="24"/>
          <w:szCs w:val="24"/>
        </w:rPr>
        <w:t xml:space="preserve">orld’ that some Clubs are operating hunt test or field trials without insurance.  </w:t>
      </w:r>
      <w:r w:rsidR="007B4A47">
        <w:rPr>
          <w:rFonts w:ascii="Helvetica" w:hAnsi="Helvetica" w:cs="Helvetica"/>
          <w:sz w:val="24"/>
          <w:szCs w:val="24"/>
        </w:rPr>
        <w:t>Their answer to this issue will be to poll all Clubs asking for proof of insurance by providing a copy of the Declaration Page.</w:t>
      </w:r>
    </w:p>
    <w:p w14:paraId="5439DC6B" w14:textId="77777777" w:rsidR="007B4A47" w:rsidRDefault="007B4A47" w:rsidP="009F6443">
      <w:pPr>
        <w:widowControl w:val="0"/>
        <w:autoSpaceDE w:val="0"/>
        <w:autoSpaceDN w:val="0"/>
        <w:adjustRightInd w:val="0"/>
        <w:spacing w:before="0" w:after="0" w:line="240" w:lineRule="auto"/>
        <w:rPr>
          <w:rFonts w:ascii="Helvetica" w:hAnsi="Helvetica" w:cs="Helvetica"/>
          <w:sz w:val="24"/>
          <w:szCs w:val="24"/>
        </w:rPr>
      </w:pPr>
    </w:p>
    <w:p w14:paraId="08BAF452" w14:textId="77777777" w:rsidR="007B4A47" w:rsidRDefault="001D4F9C" w:rsidP="009F6443">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Ron</w:t>
      </w:r>
      <w:r w:rsidR="00F57BAE">
        <w:rPr>
          <w:rFonts w:ascii="Helvetica" w:hAnsi="Helvetica" w:cs="Helvetica"/>
          <w:sz w:val="24"/>
          <w:szCs w:val="24"/>
        </w:rPr>
        <w:t xml:space="preserve"> contacted the AKC on two differ</w:t>
      </w:r>
      <w:r>
        <w:rPr>
          <w:rFonts w:ascii="Helvetica" w:hAnsi="Helvetica" w:cs="Helvetica"/>
          <w:sz w:val="24"/>
          <w:szCs w:val="24"/>
        </w:rPr>
        <w:t>ent occasions to find out if the AKC required insurance</w:t>
      </w:r>
      <w:r w:rsidR="004F0A4B">
        <w:rPr>
          <w:rFonts w:ascii="Helvetica" w:hAnsi="Helvetica" w:cs="Helvetica"/>
          <w:sz w:val="24"/>
          <w:szCs w:val="24"/>
        </w:rPr>
        <w:t>.  One report was affirmative that insurance is required.</w:t>
      </w:r>
      <w:r w:rsidR="00F57BAE">
        <w:rPr>
          <w:rFonts w:ascii="Helvetica" w:hAnsi="Helvetica" w:cs="Helvetica"/>
          <w:sz w:val="24"/>
          <w:szCs w:val="24"/>
        </w:rPr>
        <w:t xml:space="preserve"> </w:t>
      </w:r>
      <w:r w:rsidR="004F0A4B">
        <w:rPr>
          <w:rFonts w:ascii="Helvetica" w:hAnsi="Helvetica" w:cs="Helvetica"/>
          <w:sz w:val="24"/>
          <w:szCs w:val="24"/>
        </w:rPr>
        <w:t xml:space="preserve">The other report </w:t>
      </w:r>
      <w:r w:rsidR="003E6C40">
        <w:rPr>
          <w:rFonts w:ascii="Helvetica" w:hAnsi="Helvetica" w:cs="Helvetica"/>
          <w:sz w:val="24"/>
          <w:szCs w:val="24"/>
        </w:rPr>
        <w:t xml:space="preserve">was not clear. </w:t>
      </w:r>
      <w:r w:rsidR="004A7358">
        <w:rPr>
          <w:rFonts w:ascii="Helvetica" w:hAnsi="Helvetica" w:cs="Helvetica"/>
          <w:sz w:val="24"/>
          <w:szCs w:val="24"/>
        </w:rPr>
        <w:t xml:space="preserve">Ron will </w:t>
      </w:r>
      <w:r w:rsidR="005C4568">
        <w:rPr>
          <w:rFonts w:ascii="Helvetica" w:hAnsi="Helvetica" w:cs="Helvetica"/>
          <w:sz w:val="24"/>
          <w:szCs w:val="24"/>
        </w:rPr>
        <w:t>conta</w:t>
      </w:r>
      <w:r w:rsidR="007B4A47">
        <w:rPr>
          <w:rFonts w:ascii="Helvetica" w:hAnsi="Helvetica" w:cs="Helvetica"/>
          <w:sz w:val="24"/>
          <w:szCs w:val="24"/>
        </w:rPr>
        <w:t>ct Tom Meyer and ask him for clarification</w:t>
      </w:r>
      <w:r w:rsidR="005C4568">
        <w:rPr>
          <w:rFonts w:ascii="Helvetica" w:hAnsi="Helvetica" w:cs="Helvetica"/>
          <w:sz w:val="24"/>
          <w:szCs w:val="24"/>
        </w:rPr>
        <w:t xml:space="preserve">. </w:t>
      </w:r>
    </w:p>
    <w:p w14:paraId="17194EB2" w14:textId="77777777" w:rsidR="007B4A47" w:rsidRPr="00540FDB" w:rsidRDefault="007B4A47" w:rsidP="009F6443">
      <w:pPr>
        <w:widowControl w:val="0"/>
        <w:autoSpaceDE w:val="0"/>
        <w:autoSpaceDN w:val="0"/>
        <w:adjustRightInd w:val="0"/>
        <w:spacing w:before="0" w:after="0" w:line="240" w:lineRule="auto"/>
        <w:rPr>
          <w:rFonts w:ascii="Helvetica" w:hAnsi="Helvetica" w:cs="Helvetica"/>
          <w:sz w:val="16"/>
          <w:szCs w:val="16"/>
        </w:rPr>
      </w:pPr>
    </w:p>
    <w:p w14:paraId="5758E746" w14:textId="35BDE7E4" w:rsidR="005C4568" w:rsidRDefault="005C4568" w:rsidP="009F6443">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Questions the FTC needs answered are: Is insurance required? If so, is there a minimum amount of liability required? Does the AKC provide </w:t>
      </w:r>
      <w:r w:rsidR="005210EB">
        <w:rPr>
          <w:rFonts w:ascii="Helvetica" w:hAnsi="Helvetica" w:cs="Helvetica"/>
          <w:sz w:val="24"/>
          <w:szCs w:val="24"/>
        </w:rPr>
        <w:t>ins</w:t>
      </w:r>
      <w:r w:rsidR="004A7358">
        <w:rPr>
          <w:rFonts w:ascii="Helvetica" w:hAnsi="Helvetica" w:cs="Helvetica"/>
          <w:sz w:val="24"/>
          <w:szCs w:val="24"/>
        </w:rPr>
        <w:t>ur</w:t>
      </w:r>
      <w:r>
        <w:rPr>
          <w:rFonts w:ascii="Helvetica" w:hAnsi="Helvetica" w:cs="Helvetica"/>
          <w:sz w:val="24"/>
          <w:szCs w:val="24"/>
        </w:rPr>
        <w:t>a</w:t>
      </w:r>
      <w:r w:rsidR="004A7358">
        <w:rPr>
          <w:rFonts w:ascii="Helvetica" w:hAnsi="Helvetica" w:cs="Helvetica"/>
          <w:sz w:val="24"/>
          <w:szCs w:val="24"/>
        </w:rPr>
        <w:t>n</w:t>
      </w:r>
      <w:r>
        <w:rPr>
          <w:rFonts w:ascii="Helvetica" w:hAnsi="Helvetica" w:cs="Helvetica"/>
          <w:sz w:val="24"/>
          <w:szCs w:val="24"/>
        </w:rPr>
        <w:t>ce</w:t>
      </w:r>
      <w:r w:rsidR="007B4A47">
        <w:rPr>
          <w:rFonts w:ascii="Helvetica" w:hAnsi="Helvetica" w:cs="Helvetica"/>
          <w:sz w:val="24"/>
          <w:szCs w:val="24"/>
        </w:rPr>
        <w:t xml:space="preserve"> Clubs can purchase</w:t>
      </w:r>
      <w:r>
        <w:rPr>
          <w:rFonts w:ascii="Helvetica" w:hAnsi="Helvetica" w:cs="Helvetica"/>
          <w:sz w:val="24"/>
          <w:szCs w:val="24"/>
        </w:rPr>
        <w:t xml:space="preserve">? If </w:t>
      </w:r>
      <w:r w:rsidR="005210EB">
        <w:rPr>
          <w:rFonts w:ascii="Helvetica" w:hAnsi="Helvetica" w:cs="Helvetica"/>
          <w:sz w:val="24"/>
          <w:szCs w:val="24"/>
        </w:rPr>
        <w:t>not, do they have a list of companies they can recommen</w:t>
      </w:r>
      <w:r>
        <w:rPr>
          <w:rFonts w:ascii="Helvetica" w:hAnsi="Helvetica" w:cs="Helvetica"/>
          <w:sz w:val="24"/>
          <w:szCs w:val="24"/>
        </w:rPr>
        <w:t>d for Clubs to approach.</w:t>
      </w:r>
    </w:p>
    <w:p w14:paraId="5F787623" w14:textId="77777777" w:rsidR="00E8296F" w:rsidRPr="00540FDB" w:rsidRDefault="00E8296F" w:rsidP="009F6443">
      <w:pPr>
        <w:widowControl w:val="0"/>
        <w:autoSpaceDE w:val="0"/>
        <w:autoSpaceDN w:val="0"/>
        <w:adjustRightInd w:val="0"/>
        <w:spacing w:before="0" w:after="0" w:line="240" w:lineRule="auto"/>
        <w:rPr>
          <w:rFonts w:ascii="Helvetica" w:hAnsi="Helvetica" w:cs="Helvetica"/>
          <w:sz w:val="16"/>
          <w:szCs w:val="16"/>
        </w:rPr>
      </w:pPr>
    </w:p>
    <w:p w14:paraId="2B58FE93" w14:textId="102B096C" w:rsidR="00E8296F" w:rsidRDefault="00E8296F" w:rsidP="009F6443">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It was mentioned that trials run under the ECSCA, including Nationals, are covered by a blanket policy the ECSCA provides.</w:t>
      </w:r>
    </w:p>
    <w:p w14:paraId="526E7703" w14:textId="77777777" w:rsidR="00AA0B6B" w:rsidRPr="00540FDB" w:rsidRDefault="00AA0B6B" w:rsidP="009F6443">
      <w:pPr>
        <w:widowControl w:val="0"/>
        <w:autoSpaceDE w:val="0"/>
        <w:autoSpaceDN w:val="0"/>
        <w:adjustRightInd w:val="0"/>
        <w:spacing w:before="0" w:after="0" w:line="240" w:lineRule="auto"/>
        <w:rPr>
          <w:rFonts w:ascii="Helvetica" w:hAnsi="Helvetica" w:cs="Helvetica"/>
          <w:sz w:val="16"/>
          <w:szCs w:val="16"/>
        </w:rPr>
      </w:pPr>
    </w:p>
    <w:p w14:paraId="3EF45AEE" w14:textId="0F197A60" w:rsidR="00E8296F" w:rsidRDefault="00E8296F" w:rsidP="009F6443">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It was suggested that if we require Clubs to have insurance policies, we need to provide a list of possible sources, as well as guidance on liability limits.</w:t>
      </w:r>
    </w:p>
    <w:p w14:paraId="760B63B1" w14:textId="77777777" w:rsidR="009F6443" w:rsidRPr="00540FDB" w:rsidRDefault="009F6443" w:rsidP="009F6443">
      <w:pPr>
        <w:widowControl w:val="0"/>
        <w:autoSpaceDE w:val="0"/>
        <w:autoSpaceDN w:val="0"/>
        <w:adjustRightInd w:val="0"/>
        <w:spacing w:before="0" w:after="0" w:line="240" w:lineRule="auto"/>
        <w:rPr>
          <w:rFonts w:ascii="Helvetica" w:hAnsi="Helvetica" w:cs="Helvetica"/>
          <w:b/>
          <w:bCs/>
          <w:color w:val="000000"/>
          <w:sz w:val="15"/>
          <w:szCs w:val="15"/>
        </w:rPr>
      </w:pPr>
    </w:p>
    <w:p w14:paraId="4AC38B79" w14:textId="26EE24A2" w:rsidR="009F6443" w:rsidRDefault="009F6443" w:rsidP="00D3517B">
      <w:pPr>
        <w:widowControl w:val="0"/>
        <w:autoSpaceDE w:val="0"/>
        <w:autoSpaceDN w:val="0"/>
        <w:adjustRightInd w:val="0"/>
        <w:spacing w:before="0" w:after="0" w:line="240" w:lineRule="auto"/>
        <w:rPr>
          <w:rFonts w:ascii="Helvetica" w:hAnsi="Helvetica" w:cs="Helvetica"/>
          <w:color w:val="000000"/>
          <w:sz w:val="24"/>
          <w:szCs w:val="24"/>
        </w:rPr>
      </w:pPr>
      <w:r w:rsidRPr="00A51CC1">
        <w:rPr>
          <w:rFonts w:ascii="Helvetica" w:hAnsi="Helvetica" w:cs="Helvetica"/>
          <w:b/>
          <w:bCs/>
          <w:color w:val="000000"/>
          <w:sz w:val="24"/>
          <w:szCs w:val="24"/>
        </w:rPr>
        <w:t xml:space="preserve">Adjournment - </w:t>
      </w:r>
      <w:r w:rsidRPr="00A51CC1">
        <w:rPr>
          <w:rFonts w:ascii="Helvetica" w:hAnsi="Helvetica" w:cs="Helvetica"/>
          <w:color w:val="000000"/>
          <w:sz w:val="24"/>
          <w:szCs w:val="24"/>
        </w:rPr>
        <w:t xml:space="preserve">Hearing no comments to address </w:t>
      </w:r>
      <w:r w:rsidR="009D2414">
        <w:rPr>
          <w:rFonts w:ascii="Helvetica" w:hAnsi="Helvetica" w:cs="Helvetica"/>
          <w:color w:val="000000"/>
          <w:sz w:val="24"/>
          <w:szCs w:val="24"/>
        </w:rPr>
        <w:t xml:space="preserve">or </w:t>
      </w:r>
      <w:r w:rsidRPr="00A51CC1">
        <w:rPr>
          <w:rFonts w:ascii="Helvetica" w:hAnsi="Helvetica" w:cs="Helvetica"/>
          <w:color w:val="000000"/>
          <w:sz w:val="24"/>
          <w:szCs w:val="24"/>
        </w:rPr>
        <w:t xml:space="preserve">any other issues this evening, Cheryl requested a motion to adjourn. </w:t>
      </w:r>
      <w:r w:rsidR="009D2414">
        <w:rPr>
          <w:rFonts w:ascii="Helvetica" w:hAnsi="Helvetica" w:cs="Helvetica"/>
          <w:color w:val="000000"/>
          <w:sz w:val="24"/>
          <w:szCs w:val="24"/>
        </w:rPr>
        <w:t>Jack</w:t>
      </w:r>
      <w:r w:rsidRPr="00A51CC1">
        <w:rPr>
          <w:rFonts w:ascii="Helvetica" w:hAnsi="Helvetica" w:cs="Helvetica"/>
          <w:color w:val="000000"/>
          <w:sz w:val="24"/>
          <w:szCs w:val="24"/>
        </w:rPr>
        <w:t xml:space="preserve"> made a motion to adjourn. Dave seconded the motion and the motion carried. </w:t>
      </w:r>
    </w:p>
    <w:p w14:paraId="74E4CA56" w14:textId="77777777" w:rsidR="000F020E" w:rsidRDefault="009F6443" w:rsidP="009F6443">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 xml:space="preserve">The meeting was adjourned at 7:05 PM (CST) </w:t>
      </w:r>
    </w:p>
    <w:p w14:paraId="16EA0C9D" w14:textId="77777777" w:rsidR="00540FDB" w:rsidRDefault="009F6443" w:rsidP="000F020E">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 xml:space="preserve">Respectfully submitted: Cheryl Dooley – FTC Chair </w:t>
      </w:r>
    </w:p>
    <w:p w14:paraId="662F3A58" w14:textId="2BF2A3C6" w:rsidR="000F020E" w:rsidRPr="000F020E" w:rsidRDefault="009F6443" w:rsidP="000F020E">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0F020E">
        <w:rPr>
          <w:rFonts w:ascii="Helvetica" w:hAnsi="Helvetica" w:cs="Helvetica"/>
          <w:color w:val="000000"/>
          <w:sz w:val="24"/>
          <w:szCs w:val="24"/>
        </w:rPr>
        <w:t xml:space="preserve">Next scheduled meeting: Tuesday, </w:t>
      </w:r>
      <w:r w:rsidR="00302D2B" w:rsidRPr="000F020E">
        <w:rPr>
          <w:rFonts w:ascii="Helvetica" w:hAnsi="Helvetica" w:cs="Helvetica"/>
          <w:color w:val="000000"/>
          <w:sz w:val="24"/>
          <w:szCs w:val="24"/>
        </w:rPr>
        <w:t>April</w:t>
      </w:r>
      <w:r w:rsidR="009D2414" w:rsidRPr="000F020E">
        <w:rPr>
          <w:rFonts w:ascii="Helvetica" w:hAnsi="Helvetica" w:cs="Helvetica"/>
          <w:color w:val="000000"/>
          <w:sz w:val="24"/>
          <w:szCs w:val="24"/>
        </w:rPr>
        <w:t xml:space="preserve"> 19</w:t>
      </w:r>
      <w:r w:rsidRPr="000F020E">
        <w:rPr>
          <w:rFonts w:ascii="Helvetica" w:hAnsi="Helvetica" w:cs="Helvetica"/>
          <w:color w:val="000000"/>
          <w:sz w:val="24"/>
          <w:szCs w:val="24"/>
        </w:rPr>
        <w:t>, 2022</w:t>
      </w:r>
      <w:r w:rsidR="00BD1592" w:rsidRPr="000F020E">
        <w:rPr>
          <w:rFonts w:ascii="Helvetica" w:hAnsi="Helvetica" w:cs="Helvetica"/>
          <w:color w:val="000000"/>
          <w:sz w:val="24"/>
          <w:szCs w:val="24"/>
        </w:rPr>
        <w:t xml:space="preserve"> 5:30 pm (CST)</w:t>
      </w:r>
    </w:p>
    <w:sectPr w:rsidR="000F020E" w:rsidRPr="000F020E"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3050705020303"/>
    <w:charset w:val="4D"/>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F66D2"/>
    <w:multiLevelType w:val="hybridMultilevel"/>
    <w:tmpl w:val="A36633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81DB9"/>
    <w:multiLevelType w:val="hybridMultilevel"/>
    <w:tmpl w:val="7CD21796"/>
    <w:lvl w:ilvl="0" w:tplc="36E8C9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443"/>
    <w:rsid w:val="000332FB"/>
    <w:rsid w:val="00046DAB"/>
    <w:rsid w:val="000546CC"/>
    <w:rsid w:val="00054EC8"/>
    <w:rsid w:val="000924AF"/>
    <w:rsid w:val="000A614D"/>
    <w:rsid w:val="000B3BE3"/>
    <w:rsid w:val="000C63CB"/>
    <w:rsid w:val="000F020E"/>
    <w:rsid w:val="000F354F"/>
    <w:rsid w:val="00105DF5"/>
    <w:rsid w:val="00110C82"/>
    <w:rsid w:val="00122C65"/>
    <w:rsid w:val="00187033"/>
    <w:rsid w:val="00193486"/>
    <w:rsid w:val="001D4D5A"/>
    <w:rsid w:val="001D4F9C"/>
    <w:rsid w:val="00202AA2"/>
    <w:rsid w:val="00217016"/>
    <w:rsid w:val="00224456"/>
    <w:rsid w:val="00254214"/>
    <w:rsid w:val="00293F10"/>
    <w:rsid w:val="002969EC"/>
    <w:rsid w:val="002C0CBB"/>
    <w:rsid w:val="002F03AF"/>
    <w:rsid w:val="00302D2B"/>
    <w:rsid w:val="00304A88"/>
    <w:rsid w:val="00311C84"/>
    <w:rsid w:val="0031366D"/>
    <w:rsid w:val="00321E09"/>
    <w:rsid w:val="00363675"/>
    <w:rsid w:val="0036574E"/>
    <w:rsid w:val="003E6C40"/>
    <w:rsid w:val="003F0956"/>
    <w:rsid w:val="00466AD8"/>
    <w:rsid w:val="004A7358"/>
    <w:rsid w:val="004B1531"/>
    <w:rsid w:val="004F0A4B"/>
    <w:rsid w:val="00512A26"/>
    <w:rsid w:val="005210EB"/>
    <w:rsid w:val="00521ADA"/>
    <w:rsid w:val="0052406E"/>
    <w:rsid w:val="00540FDB"/>
    <w:rsid w:val="005A2F62"/>
    <w:rsid w:val="005B47BB"/>
    <w:rsid w:val="005C3FC3"/>
    <w:rsid w:val="005C4568"/>
    <w:rsid w:val="005D5E0B"/>
    <w:rsid w:val="0062395D"/>
    <w:rsid w:val="006B3363"/>
    <w:rsid w:val="006D4311"/>
    <w:rsid w:val="006F7102"/>
    <w:rsid w:val="0070239F"/>
    <w:rsid w:val="007113A3"/>
    <w:rsid w:val="00720578"/>
    <w:rsid w:val="00725A4F"/>
    <w:rsid w:val="0076072B"/>
    <w:rsid w:val="007A3583"/>
    <w:rsid w:val="007A4615"/>
    <w:rsid w:val="007B0666"/>
    <w:rsid w:val="007B39CE"/>
    <w:rsid w:val="007B4A47"/>
    <w:rsid w:val="007E6B17"/>
    <w:rsid w:val="00803996"/>
    <w:rsid w:val="00820940"/>
    <w:rsid w:val="00870112"/>
    <w:rsid w:val="008B01F4"/>
    <w:rsid w:val="008C069F"/>
    <w:rsid w:val="008C0CB5"/>
    <w:rsid w:val="008C6602"/>
    <w:rsid w:val="00940086"/>
    <w:rsid w:val="0094515E"/>
    <w:rsid w:val="009B0E16"/>
    <w:rsid w:val="009D2414"/>
    <w:rsid w:val="009F6443"/>
    <w:rsid w:val="00A67713"/>
    <w:rsid w:val="00AA0B6B"/>
    <w:rsid w:val="00AA4206"/>
    <w:rsid w:val="00AE30B8"/>
    <w:rsid w:val="00B31C7A"/>
    <w:rsid w:val="00B53CB1"/>
    <w:rsid w:val="00B65634"/>
    <w:rsid w:val="00BA2126"/>
    <w:rsid w:val="00BB6C00"/>
    <w:rsid w:val="00BD1592"/>
    <w:rsid w:val="00C20592"/>
    <w:rsid w:val="00C34F5E"/>
    <w:rsid w:val="00C60CC6"/>
    <w:rsid w:val="00C637C6"/>
    <w:rsid w:val="00C87445"/>
    <w:rsid w:val="00C93998"/>
    <w:rsid w:val="00CB07DB"/>
    <w:rsid w:val="00D00BD9"/>
    <w:rsid w:val="00D06A8C"/>
    <w:rsid w:val="00D3517B"/>
    <w:rsid w:val="00D453FF"/>
    <w:rsid w:val="00DA0AF7"/>
    <w:rsid w:val="00E04A8A"/>
    <w:rsid w:val="00E403B8"/>
    <w:rsid w:val="00E52099"/>
    <w:rsid w:val="00E61303"/>
    <w:rsid w:val="00E8296F"/>
    <w:rsid w:val="00E84FD6"/>
    <w:rsid w:val="00EC5707"/>
    <w:rsid w:val="00ED010C"/>
    <w:rsid w:val="00EE4A03"/>
    <w:rsid w:val="00F37675"/>
    <w:rsid w:val="00F57BAE"/>
    <w:rsid w:val="00F87452"/>
    <w:rsid w:val="00FC159E"/>
    <w:rsid w:val="00FC7528"/>
    <w:rsid w:val="00FE56CF"/>
    <w:rsid w:val="00FF6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2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6443"/>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9F6443"/>
    <w:rPr>
      <w:color w:val="CC9900" w:themeColor="hyperlink"/>
      <w:u w:val="single"/>
    </w:rPr>
  </w:style>
  <w:style w:type="paragraph" w:customStyle="1" w:styleId="Pa9">
    <w:name w:val="Pa9"/>
    <w:basedOn w:val="Normal"/>
    <w:next w:val="Normal"/>
    <w:uiPriority w:val="99"/>
    <w:rsid w:val="00870112"/>
    <w:pPr>
      <w:autoSpaceDE w:val="0"/>
      <w:autoSpaceDN w:val="0"/>
      <w:adjustRightInd w:val="0"/>
      <w:spacing w:before="0" w:after="0" w:line="241" w:lineRule="atLeast"/>
    </w:pPr>
    <w:rPr>
      <w:rFonts w:ascii="Century" w:hAnsi="Century"/>
      <w:sz w:val="24"/>
      <w:szCs w:val="24"/>
    </w:rPr>
  </w:style>
  <w:style w:type="character" w:customStyle="1" w:styleId="A4">
    <w:name w:val="A4"/>
    <w:uiPriority w:val="99"/>
    <w:rsid w:val="00870112"/>
    <w:rPr>
      <w:rFonts w:cs="Century"/>
      <w:b/>
      <w:bCs/>
      <w:i/>
      <w:iCs/>
      <w:color w:val="211D1E"/>
      <w:sz w:val="18"/>
      <w:szCs w:val="18"/>
      <w:u w:val="single"/>
    </w:rPr>
  </w:style>
  <w:style w:type="character" w:customStyle="1" w:styleId="A2">
    <w:name w:val="A2"/>
    <w:uiPriority w:val="99"/>
    <w:rsid w:val="00870112"/>
    <w:rPr>
      <w:rFonts w:cs="Century"/>
      <w:i/>
      <w:iCs/>
      <w:color w:val="211D1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0898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saracen@rr.wi.com"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hyperlink" Target="mailto:&#8211;saracen@rr.wi.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avidwilliams525@hotmail.com" TargetMode="External"/><Relationship Id="rId11" Type="http://schemas.openxmlformats.org/officeDocument/2006/relationships/hyperlink" Target="mailto:tedjmccue@gmail.com" TargetMode="External"/><Relationship Id="rId5" Type="http://schemas.openxmlformats.org/officeDocument/2006/relationships/hyperlink" Target="mailto:robull68@gmail.com" TargetMode="External"/><Relationship Id="rId15" Type="http://schemas.openxmlformats.org/officeDocument/2006/relationships/fontTable" Target="fontTable.xml"/><Relationship Id="rId10"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robull68@gmail.com" TargetMode="External"/><Relationship Id="rId14" Type="http://schemas.openxmlformats.org/officeDocument/2006/relationships/hyperlink" Target="https://youtu.be/QVM2Houltvc"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2022-03-31T15:48:00Z</dcterms:created>
  <dcterms:modified xsi:type="dcterms:W3CDTF">2022-03-31T15:48:00Z</dcterms:modified>
</cp:coreProperties>
</file>