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568E7" w14:textId="6E3AFBB0" w:rsidR="000B78C9" w:rsidRDefault="001E75C5" w:rsidP="000B78C9">
      <w:pPr>
        <w:jc w:val="both"/>
        <w:rPr>
          <w:noProof/>
          <w:sz w:val="24"/>
          <w:szCs w:val="24"/>
        </w:rPr>
      </w:pPr>
      <w:r>
        <w:rPr>
          <w:noProof/>
        </w:rPr>
        <mc:AlternateContent>
          <mc:Choice Requires="wps">
            <w:drawing>
              <wp:anchor distT="0" distB="0" distL="114300" distR="114300" simplePos="0" relativeHeight="251659264" behindDoc="0" locked="0" layoutInCell="1" allowOverlap="1" wp14:anchorId="04CF58EA" wp14:editId="4237B581">
                <wp:simplePos x="0" y="0"/>
                <wp:positionH relativeFrom="column">
                  <wp:posOffset>1600200</wp:posOffset>
                </wp:positionH>
                <wp:positionV relativeFrom="paragraph">
                  <wp:posOffset>-321310</wp:posOffset>
                </wp:positionV>
                <wp:extent cx="3045460" cy="316547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316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70458" w14:textId="77777777" w:rsidR="000B78C9" w:rsidRPr="00974F5F" w:rsidRDefault="000B78C9" w:rsidP="000B78C9">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46DE859A" w14:textId="77777777" w:rsidR="000B78C9" w:rsidRDefault="000B78C9" w:rsidP="000B78C9">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61B8327F" w14:textId="77777777" w:rsidR="000B78C9" w:rsidRPr="00974F5F" w:rsidRDefault="000B78C9" w:rsidP="000B78C9">
                            <w:r>
                              <w:rPr>
                                <w:noProof/>
                              </w:rPr>
                              <w:drawing>
                                <wp:inline distT="0" distB="0" distL="0" distR="0" wp14:anchorId="15F29BD1" wp14:editId="17505CF2">
                                  <wp:extent cx="2517140" cy="334010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p>
                          <w:p w14:paraId="72760BE6" w14:textId="77777777" w:rsidR="000B78C9" w:rsidRPr="006217D4" w:rsidRDefault="000B78C9" w:rsidP="000B78C9">
                            <w:pPr>
                              <w:spacing w:line="240" w:lineRule="auto"/>
                              <w:contextualSpacing/>
                              <w:jc w:val="center"/>
                              <w:rPr>
                                <w:rFonts w:ascii="Helvetica" w:hAnsi="Helvetica" w:cs="Apple Chancery"/>
                                <w:b/>
                                <w:sz w:val="21"/>
                                <w:szCs w:val="21"/>
                                <w:lang w:val="de-DE"/>
                              </w:rPr>
                            </w:pPr>
                            <w:r w:rsidRPr="006217D4">
                              <w:rPr>
                                <w:rFonts w:ascii="Helvetica" w:hAnsi="Helvetica" w:cs="Apple Chancery"/>
                                <w:b/>
                                <w:sz w:val="21"/>
                                <w:szCs w:val="21"/>
                                <w:lang w:val="de-DE"/>
                              </w:rPr>
                              <w:t>Dawn Schuster – Chair</w:t>
                            </w:r>
                          </w:p>
                          <w:p w14:paraId="35B3679F" w14:textId="77777777" w:rsidR="000B78C9" w:rsidRPr="006217D4" w:rsidRDefault="001E75C5" w:rsidP="000B78C9">
                            <w:pPr>
                              <w:spacing w:line="240" w:lineRule="auto"/>
                              <w:contextualSpacing/>
                              <w:jc w:val="center"/>
                              <w:rPr>
                                <w:rFonts w:ascii="Helvetica" w:hAnsi="Helvetica" w:cs="Apple Chancery"/>
                                <w:b/>
                                <w:color w:val="00B0F0"/>
                                <w:sz w:val="21"/>
                                <w:szCs w:val="21"/>
                                <w:lang w:val="de-DE"/>
                              </w:rPr>
                            </w:pPr>
                            <w:hyperlink r:id="rId6" w:history="1">
                              <w:r w:rsidR="000B78C9" w:rsidRPr="006217D4">
                                <w:rPr>
                                  <w:rStyle w:val="Hyperlink"/>
                                  <w:rFonts w:ascii="Helvetica" w:hAnsi="Helvetica" w:cs="Apple Chancery"/>
                                  <w:b/>
                                  <w:color w:val="00B0F0"/>
                                  <w:sz w:val="21"/>
                                  <w:szCs w:val="21"/>
                                  <w:u w:val="none"/>
                                  <w:lang w:val="de-DE"/>
                                </w:rPr>
                                <w:t>rdgschuster@aol.</w:t>
                              </w:r>
                              <w:r w:rsidR="000B78C9">
                                <w:rPr>
                                  <w:rFonts w:ascii="Helvetica" w:hAnsi="Helvetica" w:cs="Apple Chancery"/>
                                  <w:b/>
                                  <w:noProof/>
                                  <w:color w:val="00B0F0"/>
                                  <w:sz w:val="21"/>
                                  <w:szCs w:val="21"/>
                                </w:rPr>
                                <w:drawing>
                                  <wp:inline distT="0" distB="0" distL="0" distR="0" wp14:anchorId="010A765A" wp14:editId="096B0449">
                                    <wp:extent cx="2517140" cy="334010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000B78C9" w:rsidRPr="006217D4">
                                <w:rPr>
                                  <w:rStyle w:val="Hyperlink"/>
                                  <w:rFonts w:ascii="Helvetica" w:hAnsi="Helvetica" w:cs="Apple Chancery"/>
                                  <w:b/>
                                  <w:color w:val="00B0F0"/>
                                  <w:sz w:val="21"/>
                                  <w:szCs w:val="21"/>
                                  <w:u w:val="none"/>
                                  <w:lang w:val="de-DE"/>
                                </w:rPr>
                                <w:t>com</w:t>
                              </w:r>
                            </w:hyperlink>
                          </w:p>
                          <w:p w14:paraId="3E9B1C59" w14:textId="77777777" w:rsidR="000B78C9" w:rsidRPr="006217D4" w:rsidRDefault="000B78C9" w:rsidP="000B78C9">
                            <w:pPr>
                              <w:spacing w:line="240" w:lineRule="auto"/>
                              <w:contextualSpacing/>
                              <w:jc w:val="center"/>
                              <w:rPr>
                                <w:rFonts w:ascii="Helvetica" w:hAnsi="Helvetica" w:cs="Apple Chancery"/>
                                <w:b/>
                                <w:sz w:val="21"/>
                                <w:szCs w:val="21"/>
                                <w:lang w:val="de-DE"/>
                              </w:rPr>
                            </w:pPr>
                          </w:p>
                          <w:p w14:paraId="5F9B5726" w14:textId="77777777" w:rsidR="000B78C9" w:rsidRPr="00974F5F" w:rsidRDefault="000B78C9" w:rsidP="000B78C9">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656B3E52" w14:textId="77777777" w:rsidR="000B78C9" w:rsidRPr="00974F5F" w:rsidRDefault="000B78C9" w:rsidP="000B78C9">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Pr="00974F5F">
                              <w:rPr>
                                <w:rFonts w:ascii="Helvetica" w:hAnsi="Helvetica" w:cs="Apple Chancery"/>
                                <w:b/>
                                <w:sz w:val="21"/>
                                <w:szCs w:val="21"/>
                              </w:rPr>
                              <w:t xml:space="preserve">llock – </w:t>
                            </w:r>
                            <w:r w:rsidRPr="008A4456">
                              <w:rPr>
                                <w:rFonts w:ascii="Helvetica" w:hAnsi="Helvetica" w:cs="Apple Chancery"/>
                                <w:b/>
                                <w:color w:val="00B0F0"/>
                                <w:sz w:val="21"/>
                                <w:szCs w:val="21"/>
                              </w:rPr>
                              <w:t>robull@gmail.com</w:t>
                            </w:r>
                          </w:p>
                          <w:p w14:paraId="5E42B0BF" w14:textId="77777777" w:rsidR="000B78C9" w:rsidRPr="006217D4" w:rsidRDefault="000B78C9" w:rsidP="000B78C9">
                            <w:pPr>
                              <w:spacing w:line="240" w:lineRule="auto"/>
                              <w:contextualSpacing/>
                              <w:jc w:val="center"/>
                              <w:rPr>
                                <w:rFonts w:ascii="Helvetica" w:hAnsi="Helvetica" w:cs="Apple Chancery"/>
                                <w:b/>
                                <w:sz w:val="21"/>
                                <w:szCs w:val="21"/>
                                <w:lang w:val="de-DE"/>
                              </w:rPr>
                            </w:pPr>
                            <w:r w:rsidRPr="00974F5F">
                              <w:rPr>
                                <w:rFonts w:ascii="Helvetica" w:hAnsi="Helvetica" w:cs="Apple Chancery"/>
                                <w:b/>
                                <w:sz w:val="21"/>
                                <w:szCs w:val="21"/>
                              </w:rPr>
                              <w:t xml:space="preserve"> </w:t>
                            </w:r>
                            <w:r w:rsidRPr="006217D4">
                              <w:rPr>
                                <w:rFonts w:ascii="Helvetica" w:hAnsi="Helvetica" w:cs="Apple Chancery"/>
                                <w:b/>
                                <w:sz w:val="21"/>
                                <w:szCs w:val="21"/>
                                <w:lang w:val="de-DE"/>
                              </w:rPr>
                              <w:t xml:space="preserve">Chris Dartt, - </w:t>
                            </w:r>
                            <w:r w:rsidRPr="006217D4">
                              <w:rPr>
                                <w:rFonts w:ascii="Helvetica" w:hAnsi="Helvetica" w:cs="Apple Chancery"/>
                                <w:b/>
                                <w:color w:val="00B0F0"/>
                                <w:sz w:val="21"/>
                                <w:szCs w:val="21"/>
                                <w:lang w:val="de-DE"/>
                              </w:rPr>
                              <w:t>cjdartt@msn.com</w:t>
                            </w:r>
                          </w:p>
                          <w:p w14:paraId="3F836AE0" w14:textId="77777777" w:rsidR="000B78C9" w:rsidRPr="00947B2A" w:rsidRDefault="000B78C9" w:rsidP="000B78C9">
                            <w:pPr>
                              <w:spacing w:line="240" w:lineRule="auto"/>
                              <w:contextualSpacing/>
                              <w:jc w:val="center"/>
                              <w:rPr>
                                <w:rFonts w:ascii="Helvetica" w:hAnsi="Helvetica" w:cs="Apple Chancery"/>
                                <w:b/>
                                <w:sz w:val="21"/>
                                <w:szCs w:val="21"/>
                                <w:lang w:val="de-DE"/>
                              </w:rPr>
                            </w:pPr>
                            <w:r w:rsidRPr="00947B2A">
                              <w:rPr>
                                <w:rFonts w:ascii="Helvetica" w:hAnsi="Helvetica" w:cs="Apple Chancery"/>
                                <w:b/>
                                <w:sz w:val="21"/>
                                <w:szCs w:val="21"/>
                                <w:lang w:val="de-DE"/>
                              </w:rPr>
                              <w:t>Pat Keliher –</w:t>
                            </w:r>
                            <w:r w:rsidRPr="00947B2A">
                              <w:rPr>
                                <w:rFonts w:ascii="Helvetica" w:hAnsi="Helvetica" w:cs="Apple Chancery"/>
                                <w:b/>
                                <w:color w:val="00B0F0"/>
                                <w:sz w:val="21"/>
                                <w:szCs w:val="21"/>
                                <w:lang w:val="de-DE"/>
                              </w:rPr>
                              <w:t xml:space="preserve"> </w:t>
                            </w:r>
                            <w:hyperlink r:id="rId7" w:history="1">
                              <w:r w:rsidRPr="00947B2A">
                                <w:rPr>
                                  <w:rStyle w:val="Hyperlink"/>
                                  <w:rFonts w:ascii="Helvetica" w:hAnsi="Helvetica" w:cs="Apple Chancery"/>
                                  <w:b/>
                                  <w:color w:val="00B0F0"/>
                                  <w:sz w:val="21"/>
                                  <w:szCs w:val="21"/>
                                  <w:u w:val="none"/>
                                  <w:lang w:val="de-DE"/>
                                </w:rPr>
                                <w:t>pat.keliher@</w:t>
                              </w:r>
                              <w:r>
                                <w:rPr>
                                  <w:rFonts w:ascii="Helvetica" w:hAnsi="Helvetica" w:cs="Apple Chancery"/>
                                  <w:b/>
                                  <w:noProof/>
                                  <w:color w:val="00B0F0"/>
                                  <w:sz w:val="21"/>
                                  <w:szCs w:val="21"/>
                                </w:rPr>
                                <w:drawing>
                                  <wp:inline distT="0" distB="0" distL="0" distR="0" wp14:anchorId="699010BA" wp14:editId="56DE9B5B">
                                    <wp:extent cx="2517140" cy="3340100"/>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Pr="00947B2A">
                                <w:rPr>
                                  <w:rStyle w:val="Hyperlink"/>
                                  <w:rFonts w:ascii="Helvetica" w:hAnsi="Helvetica" w:cs="Apple Chancery"/>
                                  <w:b/>
                                  <w:color w:val="00B0F0"/>
                                  <w:sz w:val="21"/>
                                  <w:szCs w:val="21"/>
                                  <w:u w:val="none"/>
                                  <w:lang w:val="de-DE"/>
                                </w:rPr>
                                <w:t>gmail.com</w:t>
                              </w:r>
                            </w:hyperlink>
                          </w:p>
                          <w:p w14:paraId="2FA7E4E6" w14:textId="77777777" w:rsidR="000B78C9" w:rsidRPr="00947B2A" w:rsidRDefault="000B78C9" w:rsidP="000B78C9">
                            <w:pPr>
                              <w:spacing w:line="240" w:lineRule="auto"/>
                              <w:contextualSpacing/>
                              <w:jc w:val="center"/>
                              <w:rPr>
                                <w:rFonts w:ascii="Helvetica" w:hAnsi="Helvetica" w:cs="Apple Chancery"/>
                                <w:b/>
                                <w:sz w:val="21"/>
                                <w:szCs w:val="21"/>
                                <w:lang w:val="de-DE"/>
                              </w:rPr>
                            </w:pPr>
                          </w:p>
                          <w:p w14:paraId="57051702" w14:textId="77777777" w:rsidR="000B78C9" w:rsidRPr="00974F5F" w:rsidRDefault="000B78C9" w:rsidP="000B78C9">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79507E31" w14:textId="77777777" w:rsidR="000B78C9" w:rsidRPr="008A4456" w:rsidRDefault="001E75C5" w:rsidP="000B78C9">
                            <w:pPr>
                              <w:spacing w:line="240" w:lineRule="auto"/>
                              <w:contextualSpacing/>
                              <w:jc w:val="center"/>
                              <w:rPr>
                                <w:rFonts w:ascii="Helvetica" w:hAnsi="Helvetica" w:cs="Apple Chancery"/>
                                <w:b/>
                                <w:color w:val="00B0F0"/>
                                <w:sz w:val="21"/>
                                <w:szCs w:val="21"/>
                              </w:rPr>
                            </w:pPr>
                            <w:hyperlink r:id="rId8" w:history="1">
                              <w:r w:rsidR="000B78C9" w:rsidRPr="008A4456">
                                <w:rPr>
                                  <w:rStyle w:val="Hyperlink"/>
                                  <w:rFonts w:ascii="Helvetica" w:hAnsi="Helvetica" w:cs="Apple Chancery"/>
                                  <w:b/>
                                  <w:color w:val="00B0F0"/>
                                  <w:sz w:val="21"/>
                                  <w:szCs w:val="21"/>
                                  <w:u w:val="none"/>
                                </w:rPr>
                                <w:t>tedjmccue@gmail.com</w:t>
                              </w:r>
                            </w:hyperlink>
                          </w:p>
                          <w:p w14:paraId="20060F2B" w14:textId="77777777" w:rsidR="000B78C9" w:rsidRPr="00974F5F" w:rsidRDefault="000B78C9" w:rsidP="000B78C9">
                            <w:pPr>
                              <w:spacing w:line="240" w:lineRule="auto"/>
                              <w:contextualSpacing/>
                              <w:jc w:val="center"/>
                              <w:rPr>
                                <w:rFonts w:ascii="Helvetica" w:hAnsi="Helvetica" w:cs="Apple Chancery"/>
                                <w:b/>
                                <w:sz w:val="21"/>
                                <w:szCs w:val="21"/>
                              </w:rPr>
                            </w:pPr>
                          </w:p>
                          <w:p w14:paraId="2380B7B8" w14:textId="77777777" w:rsidR="000B78C9" w:rsidRPr="00974F5F" w:rsidRDefault="000B78C9" w:rsidP="000B78C9">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1C14D22E" w14:textId="77777777" w:rsidR="000B78C9" w:rsidRPr="008A4456" w:rsidRDefault="000B78C9" w:rsidP="000B78C9">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65CFFB5C" w14:textId="77777777" w:rsidR="000B78C9" w:rsidRPr="00974F5F" w:rsidRDefault="000B78C9" w:rsidP="000B78C9">
                            <w:pPr>
                              <w:spacing w:line="240" w:lineRule="auto"/>
                              <w:contextualSpacing/>
                              <w:jc w:val="center"/>
                              <w:rPr>
                                <w:rFonts w:ascii="Helvetica" w:hAnsi="Helvetica" w:cs="Apple Chancery"/>
                                <w:b/>
                                <w:sz w:val="21"/>
                                <w:szCs w:val="21"/>
                              </w:rPr>
                            </w:pPr>
                          </w:p>
                          <w:p w14:paraId="76EAF1A7" w14:textId="77777777" w:rsidR="000B78C9" w:rsidRPr="00974F5F" w:rsidRDefault="000B78C9" w:rsidP="000B78C9">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2E458FD3" w14:textId="77777777" w:rsidR="000B78C9" w:rsidRPr="008A4456" w:rsidRDefault="000B78C9" w:rsidP="000B78C9">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3DAB6ABE" w14:textId="77777777" w:rsidR="000B78C9" w:rsidRPr="00897827" w:rsidRDefault="000B78C9" w:rsidP="000B78C9">
                            <w:pPr>
                              <w:spacing w:line="240" w:lineRule="auto"/>
                              <w:contextualSpacing/>
                              <w:jc w:val="center"/>
                              <w:rPr>
                                <w:rFonts w:ascii="Apple Chancery" w:hAnsi="Apple Chancery" w:cs="Apple Chancery"/>
                                <w:b/>
                                <w:sz w:val="16"/>
                                <w:szCs w:val="16"/>
                              </w:rPr>
                            </w:pPr>
                          </w:p>
                          <w:p w14:paraId="742AD3BC" w14:textId="77777777" w:rsidR="000B78C9" w:rsidRPr="00897827" w:rsidRDefault="000B78C9" w:rsidP="000B78C9">
                            <w:pPr>
                              <w:spacing w:line="240" w:lineRule="auto"/>
                              <w:contextualSpacing/>
                              <w:jc w:val="center"/>
                              <w:rPr>
                                <w:rFonts w:ascii="Apple Chancery" w:hAnsi="Apple Chancery" w:cs="Apple Chancery"/>
                                <w:b/>
                                <w:sz w:val="16"/>
                                <w:szCs w:val="16"/>
                              </w:rPr>
                            </w:pPr>
                          </w:p>
                          <w:p w14:paraId="2A09D5E6" w14:textId="77777777" w:rsidR="000B78C9" w:rsidRPr="00897827" w:rsidRDefault="000B78C9" w:rsidP="000B78C9">
                            <w:pPr>
                              <w:spacing w:line="240" w:lineRule="auto"/>
                              <w:contextualSpacing/>
                              <w:jc w:val="center"/>
                              <w:rPr>
                                <w:rFonts w:ascii="Apple Chancery" w:hAnsi="Apple Chancery" w:cs="Apple Chancery"/>
                                <w:b/>
                                <w:sz w:val="16"/>
                                <w:szCs w:val="16"/>
                              </w:rPr>
                            </w:pPr>
                          </w:p>
                          <w:p w14:paraId="565FA31B" w14:textId="77777777" w:rsidR="000B78C9" w:rsidRPr="009A75C9" w:rsidRDefault="000B78C9" w:rsidP="000B78C9">
                            <w:pPr>
                              <w:spacing w:line="240" w:lineRule="auto"/>
                              <w:contextualSpacing/>
                              <w:jc w:val="center"/>
                              <w:rPr>
                                <w:rFonts w:ascii="Apple Chancery" w:hAnsi="Apple Chancery" w:cs="Apple Chancery"/>
                                <w:b/>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CF58EA" id="_x0000_t202" coordsize="21600,21600" o:spt="202" path="m,l,21600r21600,l21600,xe">
                <v:stroke joinstyle="miter"/>
                <v:path gradientshapeok="t" o:connecttype="rect"/>
              </v:shapetype>
              <v:shape id="Text Box 3" o:spid="_x0000_s1026" type="#_x0000_t202" style="position:absolute;left:0;text-align:left;margin-left:126pt;margin-top:-25.3pt;width:239.8pt;height:24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" filled="f" stroked="f">
                <v:textbox>
                  <w:txbxContent>
                    <w:p w14:paraId="6F270458" w14:textId="77777777" w:rsidR="000B78C9" w:rsidRPr="00974F5F" w:rsidRDefault="000B78C9" w:rsidP="000B78C9">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46DE859A" w14:textId="77777777" w:rsidR="000B78C9" w:rsidRDefault="000B78C9" w:rsidP="000B78C9">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61B8327F" w14:textId="77777777" w:rsidR="000B78C9" w:rsidRPr="00974F5F" w:rsidRDefault="000B78C9" w:rsidP="000B78C9">
                      <w:r>
                        <w:rPr>
                          <w:noProof/>
                        </w:rPr>
                        <w:drawing>
                          <wp:inline distT="0" distB="0" distL="0" distR="0" wp14:anchorId="15F29BD1" wp14:editId="17505CF2">
                            <wp:extent cx="2517140" cy="3340100"/>
                            <wp:effectExtent l="0" t="0" r="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p>
                    <w:p w14:paraId="72760BE6" w14:textId="77777777" w:rsidR="000B78C9" w:rsidRPr="006217D4" w:rsidRDefault="000B78C9" w:rsidP="000B78C9">
                      <w:pPr>
                        <w:spacing w:line="240" w:lineRule="auto"/>
                        <w:contextualSpacing/>
                        <w:jc w:val="center"/>
                        <w:rPr>
                          <w:rFonts w:ascii="Helvetica" w:hAnsi="Helvetica" w:cs="Apple Chancery"/>
                          <w:b/>
                          <w:sz w:val="21"/>
                          <w:szCs w:val="21"/>
                          <w:lang w:val="de-DE"/>
                        </w:rPr>
                      </w:pPr>
                      <w:r w:rsidRPr="006217D4">
                        <w:rPr>
                          <w:rFonts w:ascii="Helvetica" w:hAnsi="Helvetica" w:cs="Apple Chancery"/>
                          <w:b/>
                          <w:sz w:val="21"/>
                          <w:szCs w:val="21"/>
                          <w:lang w:val="de-DE"/>
                        </w:rPr>
                        <w:t>Dawn Schuster – Chair</w:t>
                      </w:r>
                    </w:p>
                    <w:p w14:paraId="35B3679F" w14:textId="77777777" w:rsidR="000B78C9" w:rsidRPr="006217D4" w:rsidRDefault="001E75C5" w:rsidP="000B78C9">
                      <w:pPr>
                        <w:spacing w:line="240" w:lineRule="auto"/>
                        <w:contextualSpacing/>
                        <w:jc w:val="center"/>
                        <w:rPr>
                          <w:rFonts w:ascii="Helvetica" w:hAnsi="Helvetica" w:cs="Apple Chancery"/>
                          <w:b/>
                          <w:color w:val="00B0F0"/>
                          <w:sz w:val="21"/>
                          <w:szCs w:val="21"/>
                          <w:lang w:val="de-DE"/>
                        </w:rPr>
                      </w:pPr>
                      <w:hyperlink r:id="rId9" w:history="1">
                        <w:r w:rsidR="000B78C9" w:rsidRPr="006217D4">
                          <w:rPr>
                            <w:rStyle w:val="Hyperlink"/>
                            <w:rFonts w:ascii="Helvetica" w:hAnsi="Helvetica" w:cs="Apple Chancery"/>
                            <w:b/>
                            <w:color w:val="00B0F0"/>
                            <w:sz w:val="21"/>
                            <w:szCs w:val="21"/>
                            <w:u w:val="none"/>
                            <w:lang w:val="de-DE"/>
                          </w:rPr>
                          <w:t>rdgschuster@aol.</w:t>
                        </w:r>
                        <w:r w:rsidR="000B78C9">
                          <w:rPr>
                            <w:rFonts w:ascii="Helvetica" w:hAnsi="Helvetica" w:cs="Apple Chancery"/>
                            <w:b/>
                            <w:noProof/>
                            <w:color w:val="00B0F0"/>
                            <w:sz w:val="21"/>
                            <w:szCs w:val="21"/>
                          </w:rPr>
                          <w:drawing>
                            <wp:inline distT="0" distB="0" distL="0" distR="0" wp14:anchorId="010A765A" wp14:editId="096B0449">
                              <wp:extent cx="2517140" cy="334010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000B78C9" w:rsidRPr="006217D4">
                          <w:rPr>
                            <w:rStyle w:val="Hyperlink"/>
                            <w:rFonts w:ascii="Helvetica" w:hAnsi="Helvetica" w:cs="Apple Chancery"/>
                            <w:b/>
                            <w:color w:val="00B0F0"/>
                            <w:sz w:val="21"/>
                            <w:szCs w:val="21"/>
                            <w:u w:val="none"/>
                            <w:lang w:val="de-DE"/>
                          </w:rPr>
                          <w:t>com</w:t>
                        </w:r>
                      </w:hyperlink>
                    </w:p>
                    <w:p w14:paraId="3E9B1C59" w14:textId="77777777" w:rsidR="000B78C9" w:rsidRPr="006217D4" w:rsidRDefault="000B78C9" w:rsidP="000B78C9">
                      <w:pPr>
                        <w:spacing w:line="240" w:lineRule="auto"/>
                        <w:contextualSpacing/>
                        <w:jc w:val="center"/>
                        <w:rPr>
                          <w:rFonts w:ascii="Helvetica" w:hAnsi="Helvetica" w:cs="Apple Chancery"/>
                          <w:b/>
                          <w:sz w:val="21"/>
                          <w:szCs w:val="21"/>
                          <w:lang w:val="de-DE"/>
                        </w:rPr>
                      </w:pPr>
                    </w:p>
                    <w:p w14:paraId="5F9B5726" w14:textId="77777777" w:rsidR="000B78C9" w:rsidRPr="00974F5F" w:rsidRDefault="000B78C9" w:rsidP="000B78C9">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656B3E52" w14:textId="77777777" w:rsidR="000B78C9" w:rsidRPr="00974F5F" w:rsidRDefault="000B78C9" w:rsidP="000B78C9">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Pr="00974F5F">
                        <w:rPr>
                          <w:rFonts w:ascii="Helvetica" w:hAnsi="Helvetica" w:cs="Apple Chancery"/>
                          <w:b/>
                          <w:sz w:val="21"/>
                          <w:szCs w:val="21"/>
                        </w:rPr>
                        <w:t xml:space="preserve">llock – </w:t>
                      </w:r>
                      <w:r w:rsidRPr="008A4456">
                        <w:rPr>
                          <w:rFonts w:ascii="Helvetica" w:hAnsi="Helvetica" w:cs="Apple Chancery"/>
                          <w:b/>
                          <w:color w:val="00B0F0"/>
                          <w:sz w:val="21"/>
                          <w:szCs w:val="21"/>
                        </w:rPr>
                        <w:t>robull@gmail.com</w:t>
                      </w:r>
                    </w:p>
                    <w:p w14:paraId="5E42B0BF" w14:textId="77777777" w:rsidR="000B78C9" w:rsidRPr="006217D4" w:rsidRDefault="000B78C9" w:rsidP="000B78C9">
                      <w:pPr>
                        <w:spacing w:line="240" w:lineRule="auto"/>
                        <w:contextualSpacing/>
                        <w:jc w:val="center"/>
                        <w:rPr>
                          <w:rFonts w:ascii="Helvetica" w:hAnsi="Helvetica" w:cs="Apple Chancery"/>
                          <w:b/>
                          <w:sz w:val="21"/>
                          <w:szCs w:val="21"/>
                          <w:lang w:val="de-DE"/>
                        </w:rPr>
                      </w:pPr>
                      <w:r w:rsidRPr="00974F5F">
                        <w:rPr>
                          <w:rFonts w:ascii="Helvetica" w:hAnsi="Helvetica" w:cs="Apple Chancery"/>
                          <w:b/>
                          <w:sz w:val="21"/>
                          <w:szCs w:val="21"/>
                        </w:rPr>
                        <w:t xml:space="preserve"> </w:t>
                      </w:r>
                      <w:r w:rsidRPr="006217D4">
                        <w:rPr>
                          <w:rFonts w:ascii="Helvetica" w:hAnsi="Helvetica" w:cs="Apple Chancery"/>
                          <w:b/>
                          <w:sz w:val="21"/>
                          <w:szCs w:val="21"/>
                          <w:lang w:val="de-DE"/>
                        </w:rPr>
                        <w:t xml:space="preserve">Chris Dartt, - </w:t>
                      </w:r>
                      <w:r w:rsidRPr="006217D4">
                        <w:rPr>
                          <w:rFonts w:ascii="Helvetica" w:hAnsi="Helvetica" w:cs="Apple Chancery"/>
                          <w:b/>
                          <w:color w:val="00B0F0"/>
                          <w:sz w:val="21"/>
                          <w:szCs w:val="21"/>
                          <w:lang w:val="de-DE"/>
                        </w:rPr>
                        <w:t>cjdartt@msn.com</w:t>
                      </w:r>
                    </w:p>
                    <w:p w14:paraId="3F836AE0" w14:textId="77777777" w:rsidR="000B78C9" w:rsidRPr="00947B2A" w:rsidRDefault="000B78C9" w:rsidP="000B78C9">
                      <w:pPr>
                        <w:spacing w:line="240" w:lineRule="auto"/>
                        <w:contextualSpacing/>
                        <w:jc w:val="center"/>
                        <w:rPr>
                          <w:rFonts w:ascii="Helvetica" w:hAnsi="Helvetica" w:cs="Apple Chancery"/>
                          <w:b/>
                          <w:sz w:val="21"/>
                          <w:szCs w:val="21"/>
                          <w:lang w:val="de-DE"/>
                        </w:rPr>
                      </w:pPr>
                      <w:r w:rsidRPr="00947B2A">
                        <w:rPr>
                          <w:rFonts w:ascii="Helvetica" w:hAnsi="Helvetica" w:cs="Apple Chancery"/>
                          <w:b/>
                          <w:sz w:val="21"/>
                          <w:szCs w:val="21"/>
                          <w:lang w:val="de-DE"/>
                        </w:rPr>
                        <w:t>Pat Keliher –</w:t>
                      </w:r>
                      <w:r w:rsidRPr="00947B2A">
                        <w:rPr>
                          <w:rFonts w:ascii="Helvetica" w:hAnsi="Helvetica" w:cs="Apple Chancery"/>
                          <w:b/>
                          <w:color w:val="00B0F0"/>
                          <w:sz w:val="21"/>
                          <w:szCs w:val="21"/>
                          <w:lang w:val="de-DE"/>
                        </w:rPr>
                        <w:t xml:space="preserve"> </w:t>
                      </w:r>
                      <w:hyperlink r:id="rId10" w:history="1">
                        <w:r w:rsidRPr="00947B2A">
                          <w:rPr>
                            <w:rStyle w:val="Hyperlink"/>
                            <w:rFonts w:ascii="Helvetica" w:hAnsi="Helvetica" w:cs="Apple Chancery"/>
                            <w:b/>
                            <w:color w:val="00B0F0"/>
                            <w:sz w:val="21"/>
                            <w:szCs w:val="21"/>
                            <w:u w:val="none"/>
                            <w:lang w:val="de-DE"/>
                          </w:rPr>
                          <w:t>pat.keliher@</w:t>
                        </w:r>
                        <w:r>
                          <w:rPr>
                            <w:rFonts w:ascii="Helvetica" w:hAnsi="Helvetica" w:cs="Apple Chancery"/>
                            <w:b/>
                            <w:noProof/>
                            <w:color w:val="00B0F0"/>
                            <w:sz w:val="21"/>
                            <w:szCs w:val="21"/>
                          </w:rPr>
                          <w:drawing>
                            <wp:inline distT="0" distB="0" distL="0" distR="0" wp14:anchorId="699010BA" wp14:editId="56DE9B5B">
                              <wp:extent cx="2517140" cy="3340100"/>
                              <wp:effectExtent l="0" t="0" r="0"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17140" cy="3340100"/>
                                      </a:xfrm>
                                      <a:prstGeom prst="rect">
                                        <a:avLst/>
                                      </a:prstGeom>
                                    </pic:spPr>
                                  </pic:pic>
                                </a:graphicData>
                              </a:graphic>
                            </wp:inline>
                          </w:drawing>
                        </w:r>
                        <w:r w:rsidRPr="00947B2A">
                          <w:rPr>
                            <w:rStyle w:val="Hyperlink"/>
                            <w:rFonts w:ascii="Helvetica" w:hAnsi="Helvetica" w:cs="Apple Chancery"/>
                            <w:b/>
                            <w:color w:val="00B0F0"/>
                            <w:sz w:val="21"/>
                            <w:szCs w:val="21"/>
                            <w:u w:val="none"/>
                            <w:lang w:val="de-DE"/>
                          </w:rPr>
                          <w:t>gmail.com</w:t>
                        </w:r>
                      </w:hyperlink>
                    </w:p>
                    <w:p w14:paraId="2FA7E4E6" w14:textId="77777777" w:rsidR="000B78C9" w:rsidRPr="00947B2A" w:rsidRDefault="000B78C9" w:rsidP="000B78C9">
                      <w:pPr>
                        <w:spacing w:line="240" w:lineRule="auto"/>
                        <w:contextualSpacing/>
                        <w:jc w:val="center"/>
                        <w:rPr>
                          <w:rFonts w:ascii="Helvetica" w:hAnsi="Helvetica" w:cs="Apple Chancery"/>
                          <w:b/>
                          <w:sz w:val="21"/>
                          <w:szCs w:val="21"/>
                          <w:lang w:val="de-DE"/>
                        </w:rPr>
                      </w:pPr>
                    </w:p>
                    <w:p w14:paraId="57051702" w14:textId="77777777" w:rsidR="000B78C9" w:rsidRPr="00974F5F" w:rsidRDefault="000B78C9" w:rsidP="000B78C9">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79507E31" w14:textId="77777777" w:rsidR="000B78C9" w:rsidRPr="008A4456" w:rsidRDefault="001E75C5" w:rsidP="000B78C9">
                      <w:pPr>
                        <w:spacing w:line="240" w:lineRule="auto"/>
                        <w:contextualSpacing/>
                        <w:jc w:val="center"/>
                        <w:rPr>
                          <w:rFonts w:ascii="Helvetica" w:hAnsi="Helvetica" w:cs="Apple Chancery"/>
                          <w:b/>
                          <w:color w:val="00B0F0"/>
                          <w:sz w:val="21"/>
                          <w:szCs w:val="21"/>
                        </w:rPr>
                      </w:pPr>
                      <w:hyperlink r:id="rId11" w:history="1">
                        <w:r w:rsidR="000B78C9" w:rsidRPr="008A4456">
                          <w:rPr>
                            <w:rStyle w:val="Hyperlink"/>
                            <w:rFonts w:ascii="Helvetica" w:hAnsi="Helvetica" w:cs="Apple Chancery"/>
                            <w:b/>
                            <w:color w:val="00B0F0"/>
                            <w:sz w:val="21"/>
                            <w:szCs w:val="21"/>
                            <w:u w:val="none"/>
                          </w:rPr>
                          <w:t>tedjmccue@gmail.com</w:t>
                        </w:r>
                      </w:hyperlink>
                    </w:p>
                    <w:p w14:paraId="20060F2B" w14:textId="77777777" w:rsidR="000B78C9" w:rsidRPr="00974F5F" w:rsidRDefault="000B78C9" w:rsidP="000B78C9">
                      <w:pPr>
                        <w:spacing w:line="240" w:lineRule="auto"/>
                        <w:contextualSpacing/>
                        <w:jc w:val="center"/>
                        <w:rPr>
                          <w:rFonts w:ascii="Helvetica" w:hAnsi="Helvetica" w:cs="Apple Chancery"/>
                          <w:b/>
                          <w:sz w:val="21"/>
                          <w:szCs w:val="21"/>
                        </w:rPr>
                      </w:pPr>
                    </w:p>
                    <w:p w14:paraId="2380B7B8" w14:textId="77777777" w:rsidR="000B78C9" w:rsidRPr="00974F5F" w:rsidRDefault="000B78C9" w:rsidP="000B78C9">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1C14D22E" w14:textId="77777777" w:rsidR="000B78C9" w:rsidRPr="008A4456" w:rsidRDefault="000B78C9" w:rsidP="000B78C9">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65CFFB5C" w14:textId="77777777" w:rsidR="000B78C9" w:rsidRPr="00974F5F" w:rsidRDefault="000B78C9" w:rsidP="000B78C9">
                      <w:pPr>
                        <w:spacing w:line="240" w:lineRule="auto"/>
                        <w:contextualSpacing/>
                        <w:jc w:val="center"/>
                        <w:rPr>
                          <w:rFonts w:ascii="Helvetica" w:hAnsi="Helvetica" w:cs="Apple Chancery"/>
                          <w:b/>
                          <w:sz w:val="21"/>
                          <w:szCs w:val="21"/>
                        </w:rPr>
                      </w:pPr>
                    </w:p>
                    <w:p w14:paraId="76EAF1A7" w14:textId="77777777" w:rsidR="000B78C9" w:rsidRPr="00974F5F" w:rsidRDefault="000B78C9" w:rsidP="000B78C9">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2E458FD3" w14:textId="77777777" w:rsidR="000B78C9" w:rsidRPr="008A4456" w:rsidRDefault="000B78C9" w:rsidP="000B78C9">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3DAB6ABE" w14:textId="77777777" w:rsidR="000B78C9" w:rsidRPr="00897827" w:rsidRDefault="000B78C9" w:rsidP="000B78C9">
                      <w:pPr>
                        <w:spacing w:line="240" w:lineRule="auto"/>
                        <w:contextualSpacing/>
                        <w:jc w:val="center"/>
                        <w:rPr>
                          <w:rFonts w:ascii="Apple Chancery" w:hAnsi="Apple Chancery" w:cs="Apple Chancery"/>
                          <w:b/>
                          <w:sz w:val="16"/>
                          <w:szCs w:val="16"/>
                        </w:rPr>
                      </w:pPr>
                    </w:p>
                    <w:p w14:paraId="742AD3BC" w14:textId="77777777" w:rsidR="000B78C9" w:rsidRPr="00897827" w:rsidRDefault="000B78C9" w:rsidP="000B78C9">
                      <w:pPr>
                        <w:spacing w:line="240" w:lineRule="auto"/>
                        <w:contextualSpacing/>
                        <w:jc w:val="center"/>
                        <w:rPr>
                          <w:rFonts w:ascii="Apple Chancery" w:hAnsi="Apple Chancery" w:cs="Apple Chancery"/>
                          <w:b/>
                          <w:sz w:val="16"/>
                          <w:szCs w:val="16"/>
                        </w:rPr>
                      </w:pPr>
                    </w:p>
                    <w:p w14:paraId="2A09D5E6" w14:textId="77777777" w:rsidR="000B78C9" w:rsidRPr="00897827" w:rsidRDefault="000B78C9" w:rsidP="000B78C9">
                      <w:pPr>
                        <w:spacing w:line="240" w:lineRule="auto"/>
                        <w:contextualSpacing/>
                        <w:jc w:val="center"/>
                        <w:rPr>
                          <w:rFonts w:ascii="Apple Chancery" w:hAnsi="Apple Chancery" w:cs="Apple Chancery"/>
                          <w:b/>
                          <w:sz w:val="16"/>
                          <w:szCs w:val="16"/>
                        </w:rPr>
                      </w:pPr>
                    </w:p>
                    <w:p w14:paraId="565FA31B" w14:textId="77777777" w:rsidR="000B78C9" w:rsidRPr="009A75C9" w:rsidRDefault="000B78C9" w:rsidP="000B78C9">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2192BA63" wp14:editId="00E19A81">
                <wp:simplePos x="0" y="0"/>
                <wp:positionH relativeFrom="column">
                  <wp:posOffset>4794250</wp:posOffset>
                </wp:positionH>
                <wp:positionV relativeFrom="paragraph">
                  <wp:posOffset>116840</wp:posOffset>
                </wp:positionV>
                <wp:extent cx="1657350" cy="25139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513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ACD7A" w14:textId="77777777" w:rsidR="000B78C9" w:rsidRDefault="000B78C9" w:rsidP="000B78C9">
                            <w:pPr>
                              <w:contextualSpacing/>
                            </w:pPr>
                            <w:r>
                              <w:rPr>
                                <w:noProof/>
                              </w:rPr>
                              <w:drawing>
                                <wp:inline distT="0" distB="0" distL="0" distR="0" wp14:anchorId="34FAC3E2" wp14:editId="13397611">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6DD9B635" w14:textId="77777777" w:rsidR="000B78C9" w:rsidRDefault="000B78C9" w:rsidP="000B78C9">
                            <w:pPr>
                              <w:spacing w:line="240" w:lineRule="auto"/>
                              <w:contextualSpacing/>
                              <w:jc w:val="center"/>
                              <w:rPr>
                                <w:b/>
                              </w:rPr>
                            </w:pPr>
                          </w:p>
                          <w:p w14:paraId="542FF6E1" w14:textId="77777777" w:rsidR="000B78C9" w:rsidRPr="000C62F6" w:rsidRDefault="000B78C9" w:rsidP="000B78C9">
                            <w:pPr>
                              <w:spacing w:line="240" w:lineRule="auto"/>
                              <w:contextualSpacing/>
                              <w:rPr>
                                <w:b/>
                              </w:rPr>
                            </w:pPr>
                            <w:r>
                              <w:rPr>
                                <w:b/>
                              </w:rPr>
                              <w:t>2</w:t>
                            </w:r>
                            <w:r w:rsidRPr="000C62F6">
                              <w:rPr>
                                <w:b/>
                              </w:rPr>
                              <w:t>020 National Champion</w:t>
                            </w:r>
                          </w:p>
                          <w:p w14:paraId="4F1EF7AB" w14:textId="77777777" w:rsidR="000B78C9" w:rsidRPr="000C62F6" w:rsidRDefault="000B78C9" w:rsidP="000B78C9">
                            <w:pPr>
                              <w:spacing w:line="240" w:lineRule="auto"/>
                              <w:contextualSpacing/>
                              <w:jc w:val="center"/>
                              <w:rPr>
                                <w:b/>
                              </w:rPr>
                            </w:pPr>
                            <w:r w:rsidRPr="000C62F6">
                              <w:rPr>
                                <w:b/>
                              </w:rPr>
                              <w:t>Warrener’s Tullinadaly “Tully”</w:t>
                            </w:r>
                          </w:p>
                          <w:p w14:paraId="72104478" w14:textId="77777777" w:rsidR="000B78C9" w:rsidRDefault="000B78C9" w:rsidP="000B78C9"/>
                          <w:p w14:paraId="751F9844" w14:textId="77777777" w:rsidR="000B78C9" w:rsidRDefault="000B78C9" w:rsidP="000B78C9"/>
                          <w:p w14:paraId="58215F77" w14:textId="77777777" w:rsidR="000B78C9" w:rsidRDefault="000B78C9" w:rsidP="000B78C9">
                            <w:r>
                              <w:t>2</w:t>
                            </w:r>
                          </w:p>
                          <w:p w14:paraId="13582E53" w14:textId="77777777" w:rsidR="000B78C9" w:rsidRDefault="000B78C9" w:rsidP="000B78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92BA63" id="Text Box 2" o:spid="_x0000_s1027" type="#_x0000_t202" style="position:absolute;left:0;text-align:left;margin-left:377.5pt;margin-top:9.2pt;width:130.5pt;height:19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" filled="f" stroked="f">
                <v:textbox>
                  <w:txbxContent>
                    <w:p w14:paraId="7FEACD7A" w14:textId="77777777" w:rsidR="000B78C9" w:rsidRDefault="000B78C9" w:rsidP="000B78C9">
                      <w:pPr>
                        <w:contextualSpacing/>
                      </w:pPr>
                      <w:r>
                        <w:rPr>
                          <w:noProof/>
                        </w:rPr>
                        <w:drawing>
                          <wp:inline distT="0" distB="0" distL="0" distR="0" wp14:anchorId="34FAC3E2" wp14:editId="13397611">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6DD9B635" w14:textId="77777777" w:rsidR="000B78C9" w:rsidRDefault="000B78C9" w:rsidP="000B78C9">
                      <w:pPr>
                        <w:spacing w:line="240" w:lineRule="auto"/>
                        <w:contextualSpacing/>
                        <w:jc w:val="center"/>
                        <w:rPr>
                          <w:b/>
                        </w:rPr>
                      </w:pPr>
                    </w:p>
                    <w:p w14:paraId="542FF6E1" w14:textId="77777777" w:rsidR="000B78C9" w:rsidRPr="000C62F6" w:rsidRDefault="000B78C9" w:rsidP="000B78C9">
                      <w:pPr>
                        <w:spacing w:line="240" w:lineRule="auto"/>
                        <w:contextualSpacing/>
                        <w:rPr>
                          <w:b/>
                        </w:rPr>
                      </w:pPr>
                      <w:r>
                        <w:rPr>
                          <w:b/>
                        </w:rPr>
                        <w:t>2</w:t>
                      </w:r>
                      <w:r w:rsidRPr="000C62F6">
                        <w:rPr>
                          <w:b/>
                        </w:rPr>
                        <w:t>020 National Champion</w:t>
                      </w:r>
                    </w:p>
                    <w:p w14:paraId="4F1EF7AB" w14:textId="77777777" w:rsidR="000B78C9" w:rsidRPr="000C62F6" w:rsidRDefault="000B78C9" w:rsidP="000B78C9">
                      <w:pPr>
                        <w:spacing w:line="240" w:lineRule="auto"/>
                        <w:contextualSpacing/>
                        <w:jc w:val="center"/>
                        <w:rPr>
                          <w:b/>
                        </w:rPr>
                      </w:pPr>
                      <w:r w:rsidRPr="000C62F6">
                        <w:rPr>
                          <w:b/>
                        </w:rPr>
                        <w:t>Warrener’s Tullinadaly “Tully”</w:t>
                      </w:r>
                    </w:p>
                    <w:p w14:paraId="72104478" w14:textId="77777777" w:rsidR="000B78C9" w:rsidRDefault="000B78C9" w:rsidP="000B78C9"/>
                    <w:p w14:paraId="751F9844" w14:textId="77777777" w:rsidR="000B78C9" w:rsidRDefault="000B78C9" w:rsidP="000B78C9"/>
                    <w:p w14:paraId="58215F77" w14:textId="77777777" w:rsidR="000B78C9" w:rsidRDefault="000B78C9" w:rsidP="000B78C9">
                      <w:r>
                        <w:t>2</w:t>
                      </w:r>
                    </w:p>
                    <w:p w14:paraId="13582E53" w14:textId="77777777" w:rsidR="000B78C9" w:rsidRDefault="000B78C9" w:rsidP="000B78C9"/>
                  </w:txbxContent>
                </v:textbox>
                <w10:wrap type="square"/>
              </v:shape>
            </w:pict>
          </mc:Fallback>
        </mc:AlternateContent>
      </w:r>
      <w:r w:rsidR="000B78C9">
        <w:rPr>
          <w:noProof/>
          <w:sz w:val="24"/>
          <w:szCs w:val="24"/>
        </w:rPr>
        <w:drawing>
          <wp:inline distT="0" distB="0" distL="0" distR="0" wp14:anchorId="15053658" wp14:editId="0402814C">
            <wp:extent cx="1434946" cy="2045286"/>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4946" cy="2045286"/>
                    </a:xfrm>
                    <a:prstGeom prst="rect">
                      <a:avLst/>
                    </a:prstGeom>
                    <a:noFill/>
                    <a:ln>
                      <a:noFill/>
                    </a:ln>
                  </pic:spPr>
                </pic:pic>
              </a:graphicData>
            </a:graphic>
          </wp:inline>
        </w:drawing>
      </w:r>
    </w:p>
    <w:p w14:paraId="607631F8" w14:textId="77777777" w:rsidR="000B78C9" w:rsidRDefault="000B78C9" w:rsidP="000B78C9">
      <w:pPr>
        <w:jc w:val="both"/>
        <w:rPr>
          <w:noProof/>
          <w:sz w:val="24"/>
          <w:szCs w:val="24"/>
        </w:rPr>
      </w:pPr>
    </w:p>
    <w:p w14:paraId="3167DEF2" w14:textId="77777777" w:rsidR="000B78C9" w:rsidRDefault="000B78C9" w:rsidP="000B78C9">
      <w:pPr>
        <w:jc w:val="both"/>
        <w:rPr>
          <w:noProof/>
          <w:sz w:val="24"/>
          <w:szCs w:val="24"/>
        </w:rPr>
      </w:pPr>
    </w:p>
    <w:p w14:paraId="78E0BA4F" w14:textId="77777777" w:rsidR="000B78C9" w:rsidRDefault="000B78C9" w:rsidP="000B78C9">
      <w:pPr>
        <w:jc w:val="both"/>
        <w:rPr>
          <w:noProof/>
          <w:sz w:val="24"/>
          <w:szCs w:val="24"/>
        </w:rPr>
      </w:pPr>
    </w:p>
    <w:p w14:paraId="60586514" w14:textId="77777777" w:rsidR="000B78C9" w:rsidRPr="00D7000B" w:rsidRDefault="000B78C9" w:rsidP="000B78C9">
      <w:pPr>
        <w:spacing w:line="240" w:lineRule="auto"/>
        <w:contextualSpacing/>
        <w:rPr>
          <w:rFonts w:ascii="Helvetica" w:hAnsi="Helvetica"/>
          <w:b/>
          <w:sz w:val="24"/>
          <w:szCs w:val="24"/>
        </w:rPr>
      </w:pPr>
      <w:r w:rsidRPr="00D7000B">
        <w:rPr>
          <w:rFonts w:ascii="Helvetica" w:hAnsi="Helvetica"/>
          <w:b/>
          <w:sz w:val="24"/>
          <w:szCs w:val="24"/>
        </w:rPr>
        <w:t>ECSCA Field Trial Committee Meeting Minutes</w:t>
      </w:r>
    </w:p>
    <w:p w14:paraId="3A2A9E30" w14:textId="77777777" w:rsidR="000B78C9" w:rsidRPr="0086471B" w:rsidRDefault="003A6353" w:rsidP="000B78C9">
      <w:pPr>
        <w:spacing w:line="240" w:lineRule="auto"/>
        <w:contextualSpacing/>
        <w:rPr>
          <w:rFonts w:ascii="Helvetica" w:hAnsi="Helvetica"/>
          <w:b/>
          <w:sz w:val="24"/>
          <w:szCs w:val="24"/>
        </w:rPr>
      </w:pPr>
      <w:r>
        <w:rPr>
          <w:rFonts w:ascii="Helvetica" w:hAnsi="Helvetica"/>
          <w:b/>
          <w:sz w:val="24"/>
          <w:szCs w:val="24"/>
        </w:rPr>
        <w:t>Tuesday, Novem</w:t>
      </w:r>
      <w:r w:rsidR="000B78C9">
        <w:rPr>
          <w:rFonts w:ascii="Helvetica" w:hAnsi="Helvetica"/>
          <w:b/>
          <w:sz w:val="24"/>
          <w:szCs w:val="24"/>
        </w:rPr>
        <w:t>ber 16</w:t>
      </w:r>
      <w:r w:rsidR="000B78C9" w:rsidRPr="00D7000B">
        <w:rPr>
          <w:rFonts w:ascii="Helvetica" w:hAnsi="Helvetica"/>
          <w:b/>
          <w:sz w:val="24"/>
          <w:szCs w:val="24"/>
        </w:rPr>
        <w:t>, 2021</w:t>
      </w:r>
    </w:p>
    <w:p w14:paraId="10035CD3" w14:textId="77777777" w:rsidR="000B78C9" w:rsidRPr="00D218F7" w:rsidRDefault="001E75C5" w:rsidP="00CB5B1C">
      <w:pPr>
        <w:pStyle w:val="ListNumber"/>
        <w:contextualSpacing/>
        <w:rPr>
          <w:sz w:val="22"/>
          <w:szCs w:val="22"/>
        </w:rPr>
      </w:pPr>
      <w:sdt>
        <w:sdtPr>
          <w:rPr>
            <w:sz w:val="22"/>
            <w:szCs w:val="22"/>
          </w:rPr>
          <w:alias w:val="Call to order:"/>
          <w:tag w:val="Call to order:"/>
          <w:id w:val="-1169712673"/>
          <w:placeholder>
            <w:docPart w:val="4D9132B1DF339A43A68640AC919B2910"/>
          </w:placeholder>
          <w:temporary/>
          <w:showingPlcHdr/>
        </w:sdtPr>
        <w:sdtEndPr/>
        <w:sdtContent>
          <w:r w:rsidR="000B78C9" w:rsidRPr="00D218F7">
            <w:rPr>
              <w:rFonts w:eastAsiaTheme="majorEastAsia"/>
              <w:sz w:val="22"/>
              <w:szCs w:val="22"/>
            </w:rPr>
            <w:t>Call to order</w:t>
          </w:r>
        </w:sdtContent>
      </w:sdt>
      <w:r w:rsidR="000B78C9" w:rsidRPr="00D218F7">
        <w:rPr>
          <w:sz w:val="22"/>
          <w:szCs w:val="22"/>
        </w:rPr>
        <w:t xml:space="preserve"> </w:t>
      </w:r>
    </w:p>
    <w:p w14:paraId="6C0CC5C5" w14:textId="77777777" w:rsidR="000B78C9" w:rsidRPr="00D218F7" w:rsidRDefault="000B78C9" w:rsidP="00CB5B1C">
      <w:pPr>
        <w:contextualSpacing/>
        <w:rPr>
          <w:sz w:val="22"/>
          <w:szCs w:val="22"/>
        </w:rPr>
      </w:pPr>
      <w:r>
        <w:rPr>
          <w:sz w:val="22"/>
          <w:szCs w:val="22"/>
        </w:rPr>
        <w:t xml:space="preserve">    </w:t>
      </w:r>
      <w:r w:rsidRPr="00D218F7">
        <w:rPr>
          <w:sz w:val="22"/>
          <w:szCs w:val="22"/>
        </w:rPr>
        <w:t>Dawn Schu</w:t>
      </w:r>
      <w:r>
        <w:rPr>
          <w:sz w:val="22"/>
          <w:szCs w:val="22"/>
        </w:rPr>
        <w:t>ster, FTC Chair, called the</w:t>
      </w:r>
      <w:r w:rsidRPr="00D218F7">
        <w:rPr>
          <w:sz w:val="22"/>
          <w:szCs w:val="22"/>
        </w:rPr>
        <w:t xml:space="preserve"> </w:t>
      </w:r>
      <w:r>
        <w:rPr>
          <w:sz w:val="22"/>
          <w:szCs w:val="22"/>
        </w:rPr>
        <w:t xml:space="preserve">FTC </w:t>
      </w:r>
      <w:r w:rsidRPr="00D218F7">
        <w:rPr>
          <w:sz w:val="22"/>
          <w:szCs w:val="22"/>
        </w:rPr>
        <w:t>meeting</w:t>
      </w:r>
      <w:r>
        <w:rPr>
          <w:sz w:val="22"/>
          <w:szCs w:val="22"/>
        </w:rPr>
        <w:t xml:space="preserve"> to order on </w:t>
      </w:r>
      <w:r w:rsidR="003A6353">
        <w:rPr>
          <w:sz w:val="22"/>
          <w:szCs w:val="22"/>
        </w:rPr>
        <w:t>November</w:t>
      </w:r>
      <w:r>
        <w:rPr>
          <w:sz w:val="22"/>
          <w:szCs w:val="22"/>
        </w:rPr>
        <w:t xml:space="preserve"> </w:t>
      </w:r>
      <w:r w:rsidR="003A6353">
        <w:rPr>
          <w:sz w:val="22"/>
          <w:szCs w:val="22"/>
        </w:rPr>
        <w:t>16</w:t>
      </w:r>
      <w:r>
        <w:rPr>
          <w:sz w:val="22"/>
          <w:szCs w:val="22"/>
        </w:rPr>
        <w:t>, 2021, at 5:</w:t>
      </w:r>
      <w:r w:rsidR="003A6353">
        <w:rPr>
          <w:sz w:val="22"/>
          <w:szCs w:val="22"/>
        </w:rPr>
        <w:t>36</w:t>
      </w:r>
      <w:r>
        <w:rPr>
          <w:sz w:val="22"/>
          <w:szCs w:val="22"/>
        </w:rPr>
        <w:t xml:space="preserve"> pm (CST).</w:t>
      </w:r>
    </w:p>
    <w:p w14:paraId="410BFC78" w14:textId="77777777" w:rsidR="000B78C9" w:rsidRDefault="000B78C9" w:rsidP="00CB5B1C">
      <w:pPr>
        <w:ind w:left="173"/>
        <w:contextualSpacing/>
        <w:rPr>
          <w:sz w:val="22"/>
          <w:szCs w:val="22"/>
        </w:rPr>
      </w:pPr>
      <w:r w:rsidRPr="00D218F7">
        <w:rPr>
          <w:sz w:val="22"/>
          <w:szCs w:val="22"/>
        </w:rPr>
        <w:t xml:space="preserve">Members present:  Dawn Schuster, </w:t>
      </w:r>
      <w:r>
        <w:rPr>
          <w:sz w:val="22"/>
          <w:szCs w:val="22"/>
        </w:rPr>
        <w:t xml:space="preserve">Ron Bullock, Pat Keliher, Ted McCue, &amp; </w:t>
      </w:r>
      <w:r w:rsidRPr="00D218F7">
        <w:rPr>
          <w:sz w:val="22"/>
          <w:szCs w:val="22"/>
        </w:rPr>
        <w:t>Cheryl Dooley</w:t>
      </w:r>
      <w:r>
        <w:rPr>
          <w:sz w:val="22"/>
          <w:szCs w:val="22"/>
        </w:rPr>
        <w:t>.</w:t>
      </w:r>
    </w:p>
    <w:p w14:paraId="03E162A3" w14:textId="77777777" w:rsidR="000B78C9" w:rsidRPr="00813F1B" w:rsidRDefault="000B78C9" w:rsidP="000B78C9">
      <w:pPr>
        <w:pStyle w:val="ListNumber"/>
        <w:rPr>
          <w:sz w:val="22"/>
          <w:szCs w:val="22"/>
        </w:rPr>
      </w:pPr>
      <w:r w:rsidRPr="00813F1B">
        <w:rPr>
          <w:sz w:val="22"/>
          <w:szCs w:val="22"/>
        </w:rPr>
        <w:t>Approval of the minutes</w:t>
      </w:r>
      <w:r>
        <w:rPr>
          <w:sz w:val="22"/>
          <w:szCs w:val="22"/>
        </w:rPr>
        <w:t xml:space="preserve"> – </w:t>
      </w:r>
      <w:r>
        <w:rPr>
          <w:b w:val="0"/>
          <w:sz w:val="22"/>
          <w:szCs w:val="22"/>
        </w:rPr>
        <w:t>Approval of minutes</w:t>
      </w:r>
      <w:r w:rsidRPr="00813F1B">
        <w:rPr>
          <w:sz w:val="22"/>
          <w:szCs w:val="22"/>
        </w:rPr>
        <w:t xml:space="preserve"> </w:t>
      </w:r>
      <w:r>
        <w:rPr>
          <w:b w:val="0"/>
          <w:sz w:val="22"/>
          <w:szCs w:val="22"/>
        </w:rPr>
        <w:t xml:space="preserve">from the </w:t>
      </w:r>
      <w:r w:rsidR="00B25CB8">
        <w:rPr>
          <w:b w:val="0"/>
          <w:sz w:val="22"/>
          <w:szCs w:val="22"/>
        </w:rPr>
        <w:t>November General</w:t>
      </w:r>
      <w:r>
        <w:rPr>
          <w:b w:val="0"/>
          <w:sz w:val="22"/>
          <w:szCs w:val="22"/>
        </w:rPr>
        <w:t xml:space="preserve"> </w:t>
      </w:r>
      <w:r w:rsidRPr="00B13EA4">
        <w:rPr>
          <w:b w:val="0"/>
          <w:sz w:val="22"/>
          <w:szCs w:val="22"/>
        </w:rPr>
        <w:t xml:space="preserve">meeting was previously accomplished by email, with a consensus of FTC Members in agreement. </w:t>
      </w:r>
      <w:r w:rsidR="00B25CB8">
        <w:rPr>
          <w:b w:val="0"/>
          <w:sz w:val="22"/>
          <w:szCs w:val="22"/>
        </w:rPr>
        <w:t xml:space="preserve">Bethann Wiley noticed one edit.  North Dakota NACC has not been approved by the ECSCA BOD.  Bethann edited the minutes accordingly.   </w:t>
      </w:r>
      <w:r w:rsidRPr="00B13EA4">
        <w:rPr>
          <w:b w:val="0"/>
          <w:sz w:val="22"/>
          <w:szCs w:val="22"/>
        </w:rPr>
        <w:t>The minutes have been posted on fieldcockers.com.</w:t>
      </w:r>
    </w:p>
    <w:p w14:paraId="7891AEEC" w14:textId="77777777" w:rsidR="000B78C9" w:rsidRPr="00D218F7" w:rsidRDefault="000B78C9" w:rsidP="000B78C9">
      <w:pPr>
        <w:pStyle w:val="ListNumber"/>
        <w:rPr>
          <w:sz w:val="22"/>
          <w:szCs w:val="22"/>
        </w:rPr>
      </w:pPr>
      <w:r w:rsidRPr="00D218F7">
        <w:rPr>
          <w:sz w:val="22"/>
          <w:szCs w:val="22"/>
        </w:rPr>
        <w:t>Agenda</w:t>
      </w:r>
    </w:p>
    <w:p w14:paraId="07F09E48" w14:textId="77777777" w:rsidR="000B78C9" w:rsidRPr="00D218F7" w:rsidRDefault="000B78C9" w:rsidP="00CB5B1C">
      <w:pPr>
        <w:pStyle w:val="ListNumber2"/>
        <w:ind w:left="1308" w:hanging="588"/>
        <w:contextualSpacing/>
        <w:rPr>
          <w:sz w:val="22"/>
          <w:szCs w:val="22"/>
        </w:rPr>
      </w:pPr>
      <w:r>
        <w:rPr>
          <w:sz w:val="22"/>
          <w:szCs w:val="22"/>
        </w:rPr>
        <w:t>Motion to accept the Agenda as presented</w:t>
      </w:r>
      <w:r w:rsidRPr="00D218F7">
        <w:rPr>
          <w:sz w:val="22"/>
          <w:szCs w:val="22"/>
        </w:rPr>
        <w:t xml:space="preserve"> </w:t>
      </w:r>
    </w:p>
    <w:p w14:paraId="34F4DE17" w14:textId="77777777" w:rsidR="000B78C9" w:rsidRPr="00D218F7" w:rsidRDefault="000B78C9" w:rsidP="00CB5B1C">
      <w:pPr>
        <w:pStyle w:val="ListNumber2"/>
        <w:numPr>
          <w:ilvl w:val="6"/>
          <w:numId w:val="1"/>
        </w:numPr>
        <w:ind w:hanging="590"/>
        <w:contextualSpacing/>
        <w:rPr>
          <w:sz w:val="22"/>
          <w:szCs w:val="22"/>
        </w:rPr>
      </w:pPr>
      <w:r>
        <w:rPr>
          <w:sz w:val="22"/>
          <w:szCs w:val="22"/>
        </w:rPr>
        <w:t xml:space="preserve">Moved by </w:t>
      </w:r>
      <w:r w:rsidR="003C787B">
        <w:rPr>
          <w:sz w:val="22"/>
          <w:szCs w:val="22"/>
        </w:rPr>
        <w:t>Ted McCue</w:t>
      </w:r>
    </w:p>
    <w:p w14:paraId="30F8D918" w14:textId="77777777" w:rsidR="000B78C9" w:rsidRDefault="000B78C9" w:rsidP="00CB5B1C">
      <w:pPr>
        <w:pStyle w:val="ListNumber2"/>
        <w:numPr>
          <w:ilvl w:val="6"/>
          <w:numId w:val="1"/>
        </w:numPr>
        <w:ind w:hanging="590"/>
        <w:contextualSpacing/>
        <w:rPr>
          <w:sz w:val="22"/>
          <w:szCs w:val="22"/>
        </w:rPr>
      </w:pPr>
      <w:r>
        <w:rPr>
          <w:sz w:val="22"/>
          <w:szCs w:val="22"/>
        </w:rPr>
        <w:t xml:space="preserve">Seconded by </w:t>
      </w:r>
      <w:r w:rsidR="003C787B">
        <w:rPr>
          <w:sz w:val="22"/>
          <w:szCs w:val="22"/>
        </w:rPr>
        <w:t>Pat Keliher</w:t>
      </w:r>
    </w:p>
    <w:p w14:paraId="55AD4529" w14:textId="77777777" w:rsidR="000B78C9" w:rsidRPr="00D218F7" w:rsidRDefault="000B78C9" w:rsidP="00CB5B1C">
      <w:pPr>
        <w:pStyle w:val="ListNumber2"/>
        <w:numPr>
          <w:ilvl w:val="6"/>
          <w:numId w:val="1"/>
        </w:numPr>
        <w:ind w:hanging="590"/>
        <w:contextualSpacing/>
        <w:rPr>
          <w:sz w:val="22"/>
          <w:szCs w:val="22"/>
        </w:rPr>
      </w:pPr>
      <w:r>
        <w:rPr>
          <w:sz w:val="22"/>
          <w:szCs w:val="22"/>
        </w:rPr>
        <w:t>Passed</w:t>
      </w:r>
    </w:p>
    <w:p w14:paraId="73430EC2" w14:textId="77777777" w:rsidR="0045344B" w:rsidRPr="0045344B" w:rsidRDefault="003C787B" w:rsidP="000B78C9">
      <w:pPr>
        <w:pStyle w:val="ListNumber"/>
        <w:rPr>
          <w:sz w:val="22"/>
          <w:szCs w:val="22"/>
        </w:rPr>
      </w:pPr>
      <w:r>
        <w:rPr>
          <w:sz w:val="22"/>
          <w:szCs w:val="22"/>
        </w:rPr>
        <w:t>NACC Update</w:t>
      </w:r>
      <w:r w:rsidR="00854987">
        <w:rPr>
          <w:sz w:val="22"/>
          <w:szCs w:val="22"/>
        </w:rPr>
        <w:t xml:space="preserve"> – </w:t>
      </w:r>
      <w:r w:rsidR="00854987">
        <w:rPr>
          <w:b w:val="0"/>
          <w:sz w:val="22"/>
          <w:szCs w:val="22"/>
        </w:rPr>
        <w:t xml:space="preserve">Now that the NACC entry deadline has passed and there are 37 entries, Dawn provided an updated budget.  The original proposal was based on 50 dogs.  </w:t>
      </w:r>
    </w:p>
    <w:p w14:paraId="6E9A12A6" w14:textId="77777777" w:rsidR="000B78C9" w:rsidRPr="00514EF7" w:rsidRDefault="00854987" w:rsidP="0045344B">
      <w:pPr>
        <w:pStyle w:val="ListNumber"/>
        <w:numPr>
          <w:ilvl w:val="0"/>
          <w:numId w:val="0"/>
        </w:numPr>
        <w:ind w:left="173"/>
        <w:rPr>
          <w:sz w:val="22"/>
          <w:szCs w:val="22"/>
        </w:rPr>
      </w:pPr>
      <w:r>
        <w:rPr>
          <w:b w:val="0"/>
          <w:sz w:val="22"/>
          <w:szCs w:val="22"/>
        </w:rPr>
        <w:t>Income expected has been adjusted for the lower amount entries.  Expenses have been adjusted to reduce the bird expense, Judge lodging expense and Judge’s gifts</w:t>
      </w:r>
      <w:r w:rsidR="004454C0">
        <w:rPr>
          <w:b w:val="0"/>
          <w:sz w:val="22"/>
          <w:szCs w:val="22"/>
        </w:rPr>
        <w:t xml:space="preserve">.  </w:t>
      </w:r>
    </w:p>
    <w:p w14:paraId="27CA52FB" w14:textId="77777777" w:rsidR="00514EF7" w:rsidRDefault="00514EF7" w:rsidP="00514EF7">
      <w:pPr>
        <w:pStyle w:val="ListNumber"/>
        <w:numPr>
          <w:ilvl w:val="0"/>
          <w:numId w:val="0"/>
        </w:numPr>
        <w:ind w:left="173"/>
        <w:rPr>
          <w:b w:val="0"/>
          <w:sz w:val="22"/>
          <w:szCs w:val="22"/>
        </w:rPr>
      </w:pPr>
      <w:r>
        <w:rPr>
          <w:b w:val="0"/>
          <w:sz w:val="22"/>
          <w:szCs w:val="22"/>
        </w:rPr>
        <w:t>Dawn mentioned some income is uncertain at this point as they are still looking for series Sponsors and Flag sponsors.</w:t>
      </w:r>
    </w:p>
    <w:p w14:paraId="17DE3796" w14:textId="77777777" w:rsidR="00514EF7" w:rsidRPr="00514EF7" w:rsidRDefault="00514EF7" w:rsidP="00514EF7">
      <w:pPr>
        <w:pStyle w:val="ListNumber"/>
        <w:numPr>
          <w:ilvl w:val="0"/>
          <w:numId w:val="0"/>
        </w:numPr>
        <w:ind w:left="173"/>
        <w:rPr>
          <w:b w:val="0"/>
          <w:sz w:val="22"/>
          <w:szCs w:val="22"/>
        </w:rPr>
      </w:pPr>
      <w:r>
        <w:rPr>
          <w:b w:val="0"/>
          <w:sz w:val="22"/>
          <w:szCs w:val="22"/>
        </w:rPr>
        <w:lastRenderedPageBreak/>
        <w:t xml:space="preserve">Susan indicated she needed all the information for the catalog by tomorrow.  </w:t>
      </w:r>
    </w:p>
    <w:p w14:paraId="43072526" w14:textId="77777777" w:rsidR="00580445" w:rsidRDefault="000B78C9" w:rsidP="00580445">
      <w:pPr>
        <w:pStyle w:val="ListNumber"/>
        <w:rPr>
          <w:sz w:val="22"/>
          <w:szCs w:val="22"/>
        </w:rPr>
      </w:pPr>
      <w:r>
        <w:rPr>
          <w:sz w:val="22"/>
          <w:szCs w:val="22"/>
        </w:rPr>
        <w:t xml:space="preserve">NCC 2021 </w:t>
      </w:r>
      <w:r w:rsidR="003C787B">
        <w:rPr>
          <w:sz w:val="22"/>
          <w:szCs w:val="22"/>
        </w:rPr>
        <w:t>wrap-up</w:t>
      </w:r>
      <w:r w:rsidR="00580445">
        <w:rPr>
          <w:sz w:val="22"/>
          <w:szCs w:val="22"/>
        </w:rPr>
        <w:t xml:space="preserve"> – </w:t>
      </w:r>
    </w:p>
    <w:p w14:paraId="0428EA5D" w14:textId="77777777" w:rsidR="00580445" w:rsidRDefault="00580445" w:rsidP="00580445">
      <w:pPr>
        <w:pStyle w:val="ListNumber"/>
        <w:numPr>
          <w:ilvl w:val="0"/>
          <w:numId w:val="0"/>
        </w:numPr>
        <w:ind w:left="173"/>
        <w:rPr>
          <w:b w:val="0"/>
          <w:sz w:val="22"/>
          <w:szCs w:val="22"/>
        </w:rPr>
      </w:pPr>
      <w:r>
        <w:rPr>
          <w:b w:val="0"/>
          <w:sz w:val="22"/>
          <w:szCs w:val="22"/>
        </w:rPr>
        <w:t>Susan indicated she is sorting out the ad income.</w:t>
      </w:r>
    </w:p>
    <w:p w14:paraId="30B3B72C" w14:textId="77777777" w:rsidR="00580445" w:rsidRDefault="00580445" w:rsidP="00580445">
      <w:pPr>
        <w:pStyle w:val="ListNumber"/>
        <w:numPr>
          <w:ilvl w:val="0"/>
          <w:numId w:val="0"/>
        </w:numPr>
        <w:ind w:left="173"/>
        <w:rPr>
          <w:b w:val="0"/>
          <w:sz w:val="22"/>
          <w:szCs w:val="22"/>
        </w:rPr>
      </w:pPr>
      <w:r>
        <w:rPr>
          <w:b w:val="0"/>
          <w:sz w:val="22"/>
          <w:szCs w:val="22"/>
        </w:rPr>
        <w:t>Dawn indicated it could be a month before a final budget is received as some expenses are paid after the Event.</w:t>
      </w:r>
    </w:p>
    <w:p w14:paraId="7986CE1A" w14:textId="77777777" w:rsidR="00580445" w:rsidRPr="00580445" w:rsidRDefault="00D502DE" w:rsidP="00580445">
      <w:pPr>
        <w:pStyle w:val="ListNumber"/>
        <w:numPr>
          <w:ilvl w:val="0"/>
          <w:numId w:val="0"/>
        </w:numPr>
        <w:ind w:left="173"/>
        <w:rPr>
          <w:b w:val="0"/>
          <w:sz w:val="22"/>
          <w:szCs w:val="22"/>
        </w:rPr>
      </w:pPr>
      <w:r>
        <w:rPr>
          <w:b w:val="0"/>
          <w:sz w:val="22"/>
          <w:szCs w:val="22"/>
        </w:rPr>
        <w:t xml:space="preserve">It was mentioned that the Patron Program gifts were </w:t>
      </w:r>
      <w:r w:rsidR="00FC2D2E">
        <w:rPr>
          <w:b w:val="0"/>
          <w:sz w:val="22"/>
          <w:szCs w:val="22"/>
        </w:rPr>
        <w:t>shipped to patrons at a sizeable cost</w:t>
      </w:r>
      <w:r w:rsidR="005D05E5">
        <w:rPr>
          <w:b w:val="0"/>
          <w:sz w:val="22"/>
          <w:szCs w:val="22"/>
        </w:rPr>
        <w:t>.  There was discussion about avoiding that expense in the future by making an effort to get the Patron gifts delivered to the Event.</w:t>
      </w:r>
    </w:p>
    <w:p w14:paraId="439DA159" w14:textId="77777777" w:rsidR="000B78C9" w:rsidRDefault="000B78C9" w:rsidP="000B78C9">
      <w:pPr>
        <w:pStyle w:val="ListNumber"/>
        <w:rPr>
          <w:sz w:val="22"/>
          <w:szCs w:val="22"/>
        </w:rPr>
      </w:pPr>
      <w:r>
        <w:rPr>
          <w:sz w:val="22"/>
          <w:szCs w:val="22"/>
        </w:rPr>
        <w:t>How to Run an NCC Document</w:t>
      </w:r>
    </w:p>
    <w:p w14:paraId="1143AE60" w14:textId="77777777" w:rsidR="005E19A3" w:rsidRPr="00867C5E" w:rsidRDefault="002E51FB" w:rsidP="005E19A3">
      <w:pPr>
        <w:pStyle w:val="ListNumber"/>
        <w:numPr>
          <w:ilvl w:val="0"/>
          <w:numId w:val="0"/>
        </w:numPr>
        <w:ind w:left="173"/>
        <w:rPr>
          <w:b w:val="0"/>
          <w:sz w:val="22"/>
          <w:szCs w:val="22"/>
        </w:rPr>
      </w:pPr>
      <w:r>
        <w:rPr>
          <w:b w:val="0"/>
          <w:sz w:val="22"/>
          <w:szCs w:val="22"/>
        </w:rPr>
        <w:t>Dawn asked the Group if everyone had the opportunity to read the How to Run an NCC document.  E</w:t>
      </w:r>
      <w:r w:rsidR="0020302A">
        <w:rPr>
          <w:b w:val="0"/>
          <w:sz w:val="22"/>
          <w:szCs w:val="22"/>
        </w:rPr>
        <w:t>v</w:t>
      </w:r>
      <w:r>
        <w:rPr>
          <w:b w:val="0"/>
          <w:sz w:val="22"/>
          <w:szCs w:val="22"/>
        </w:rPr>
        <w:t>eryone</w:t>
      </w:r>
      <w:r w:rsidR="0020302A">
        <w:rPr>
          <w:b w:val="0"/>
          <w:sz w:val="22"/>
          <w:szCs w:val="22"/>
        </w:rPr>
        <w:t xml:space="preserve"> indicated they had. </w:t>
      </w:r>
      <w:r w:rsidR="005E19A3">
        <w:rPr>
          <w:b w:val="0"/>
          <w:sz w:val="22"/>
          <w:szCs w:val="22"/>
        </w:rPr>
        <w:t xml:space="preserve"> Susan</w:t>
      </w:r>
      <w:r w:rsidR="0020302A">
        <w:rPr>
          <w:b w:val="0"/>
          <w:sz w:val="22"/>
          <w:szCs w:val="22"/>
        </w:rPr>
        <w:t xml:space="preserve"> pointed out a typo on page 12. </w:t>
      </w:r>
      <w:r w:rsidR="005E19A3">
        <w:rPr>
          <w:b w:val="0"/>
          <w:sz w:val="22"/>
          <w:szCs w:val="22"/>
        </w:rPr>
        <w:t xml:space="preserve"> Ron made a motion to accept the document after the typo is ‘fixed’… Pat seconded the motion and the motion </w:t>
      </w:r>
      <w:r w:rsidR="0020302A">
        <w:rPr>
          <w:b w:val="0"/>
          <w:sz w:val="22"/>
          <w:szCs w:val="22"/>
        </w:rPr>
        <w:t xml:space="preserve">passed.  </w:t>
      </w:r>
      <w:r w:rsidR="005E19A3">
        <w:rPr>
          <w:b w:val="0"/>
          <w:sz w:val="22"/>
          <w:szCs w:val="22"/>
        </w:rPr>
        <w:t>Cheryl will send the document to Dawn so she can send it to the ECSCA BOD for approval.</w:t>
      </w:r>
    </w:p>
    <w:p w14:paraId="6C854096" w14:textId="77777777" w:rsidR="00FA5798" w:rsidRDefault="00FA5798" w:rsidP="000B78C9">
      <w:pPr>
        <w:pStyle w:val="ListNumber"/>
        <w:rPr>
          <w:sz w:val="22"/>
          <w:szCs w:val="22"/>
        </w:rPr>
      </w:pPr>
      <w:r>
        <w:rPr>
          <w:sz w:val="22"/>
          <w:szCs w:val="22"/>
        </w:rPr>
        <w:t xml:space="preserve">Regional </w:t>
      </w:r>
      <w:r w:rsidR="000C1FD9">
        <w:rPr>
          <w:sz w:val="22"/>
          <w:szCs w:val="22"/>
        </w:rPr>
        <w:t>Representation</w:t>
      </w:r>
    </w:p>
    <w:p w14:paraId="4F0B9EAC" w14:textId="77777777" w:rsidR="008B2F5C" w:rsidRDefault="008D23FB" w:rsidP="00A82ADE">
      <w:pPr>
        <w:pStyle w:val="ListNumber"/>
        <w:numPr>
          <w:ilvl w:val="0"/>
          <w:numId w:val="0"/>
        </w:numPr>
        <w:ind w:left="173"/>
        <w:contextualSpacing/>
        <w:rPr>
          <w:b w:val="0"/>
          <w:sz w:val="22"/>
          <w:szCs w:val="22"/>
        </w:rPr>
      </w:pPr>
      <w:r>
        <w:rPr>
          <w:b w:val="0"/>
          <w:sz w:val="22"/>
          <w:szCs w:val="22"/>
        </w:rPr>
        <w:t>The FTC continued the discussion as to whether or not to change the</w:t>
      </w:r>
      <w:r w:rsidR="00C35F2E">
        <w:rPr>
          <w:b w:val="0"/>
          <w:sz w:val="22"/>
          <w:szCs w:val="22"/>
        </w:rPr>
        <w:t xml:space="preserve"> make-up of the current</w:t>
      </w:r>
      <w:r>
        <w:rPr>
          <w:b w:val="0"/>
          <w:sz w:val="22"/>
          <w:szCs w:val="22"/>
        </w:rPr>
        <w:t xml:space="preserve"> three Regions</w:t>
      </w:r>
      <w:r w:rsidR="00C35F2E">
        <w:rPr>
          <w:b w:val="0"/>
          <w:sz w:val="22"/>
          <w:szCs w:val="22"/>
        </w:rPr>
        <w:t xml:space="preserve"> (east, central,</w:t>
      </w:r>
      <w:r w:rsidR="00A82ADE">
        <w:rPr>
          <w:b w:val="0"/>
          <w:sz w:val="22"/>
          <w:szCs w:val="22"/>
        </w:rPr>
        <w:t xml:space="preserve"> west) or c</w:t>
      </w:r>
      <w:r w:rsidR="00C35F2E">
        <w:rPr>
          <w:b w:val="0"/>
          <w:sz w:val="22"/>
          <w:szCs w:val="22"/>
        </w:rPr>
        <w:t>reat</w:t>
      </w:r>
      <w:r w:rsidR="00A82ADE">
        <w:rPr>
          <w:b w:val="0"/>
          <w:sz w:val="22"/>
          <w:szCs w:val="22"/>
        </w:rPr>
        <w:t>e</w:t>
      </w:r>
      <w:r w:rsidR="00C35F2E">
        <w:rPr>
          <w:b w:val="0"/>
          <w:sz w:val="22"/>
          <w:szCs w:val="22"/>
        </w:rPr>
        <w:t xml:space="preserve"> a new region.  This discussion stems from the thought that some Members are receiving adequate representation.</w:t>
      </w:r>
    </w:p>
    <w:p w14:paraId="0BD300C8" w14:textId="77777777" w:rsidR="008B2F5C" w:rsidRDefault="008B2F5C" w:rsidP="00A82ADE">
      <w:pPr>
        <w:pStyle w:val="ListNumber"/>
        <w:numPr>
          <w:ilvl w:val="0"/>
          <w:numId w:val="0"/>
        </w:numPr>
        <w:ind w:left="173"/>
        <w:contextualSpacing/>
        <w:rPr>
          <w:b w:val="0"/>
          <w:sz w:val="22"/>
          <w:szCs w:val="22"/>
        </w:rPr>
      </w:pPr>
      <w:r>
        <w:rPr>
          <w:b w:val="0"/>
          <w:sz w:val="22"/>
          <w:szCs w:val="22"/>
        </w:rPr>
        <w:t>Dawn provided a breakdown of ECSCA Members by Region:</w:t>
      </w:r>
    </w:p>
    <w:p w14:paraId="38D1B965" w14:textId="77777777" w:rsidR="008B2F5C" w:rsidRDefault="008B2F5C" w:rsidP="00A82ADE">
      <w:pPr>
        <w:pStyle w:val="ListNumber"/>
        <w:numPr>
          <w:ilvl w:val="0"/>
          <w:numId w:val="0"/>
        </w:numPr>
        <w:ind w:left="173" w:firstLine="547"/>
        <w:contextualSpacing/>
        <w:rPr>
          <w:b w:val="0"/>
          <w:sz w:val="22"/>
          <w:szCs w:val="22"/>
        </w:rPr>
      </w:pPr>
      <w:r>
        <w:rPr>
          <w:b w:val="0"/>
          <w:sz w:val="22"/>
          <w:szCs w:val="22"/>
        </w:rPr>
        <w:t>West – 46</w:t>
      </w:r>
    </w:p>
    <w:p w14:paraId="60C22F22" w14:textId="77777777" w:rsidR="008B2F5C" w:rsidRDefault="008B2F5C" w:rsidP="00A82ADE">
      <w:pPr>
        <w:pStyle w:val="ListNumber"/>
        <w:numPr>
          <w:ilvl w:val="0"/>
          <w:numId w:val="0"/>
        </w:numPr>
        <w:ind w:left="720"/>
        <w:contextualSpacing/>
        <w:rPr>
          <w:b w:val="0"/>
          <w:sz w:val="22"/>
          <w:szCs w:val="22"/>
        </w:rPr>
      </w:pPr>
      <w:r>
        <w:rPr>
          <w:b w:val="0"/>
          <w:sz w:val="22"/>
          <w:szCs w:val="22"/>
        </w:rPr>
        <w:t>Central – 30</w:t>
      </w:r>
    </w:p>
    <w:p w14:paraId="14970438" w14:textId="77777777" w:rsidR="006C1DDC" w:rsidRDefault="008B2F5C" w:rsidP="006C1DDC">
      <w:pPr>
        <w:pStyle w:val="ListNumber"/>
        <w:numPr>
          <w:ilvl w:val="0"/>
          <w:numId w:val="0"/>
        </w:numPr>
        <w:ind w:left="720"/>
        <w:contextualSpacing/>
        <w:rPr>
          <w:b w:val="0"/>
          <w:sz w:val="22"/>
          <w:szCs w:val="22"/>
        </w:rPr>
      </w:pPr>
      <w:r>
        <w:rPr>
          <w:b w:val="0"/>
          <w:sz w:val="22"/>
          <w:szCs w:val="22"/>
        </w:rPr>
        <w:t xml:space="preserve">East </w:t>
      </w:r>
      <w:r w:rsidR="00A82ADE">
        <w:rPr>
          <w:b w:val="0"/>
          <w:sz w:val="22"/>
          <w:szCs w:val="22"/>
        </w:rPr>
        <w:t>–</w:t>
      </w:r>
      <w:r w:rsidR="006C1DDC">
        <w:rPr>
          <w:b w:val="0"/>
          <w:sz w:val="22"/>
          <w:szCs w:val="22"/>
        </w:rPr>
        <w:t xml:space="preserve"> 28</w:t>
      </w:r>
    </w:p>
    <w:p w14:paraId="00899C28" w14:textId="77777777" w:rsidR="006C1DDC" w:rsidRDefault="006C1DDC" w:rsidP="006C1DDC">
      <w:pPr>
        <w:pStyle w:val="ListNumber"/>
        <w:numPr>
          <w:ilvl w:val="0"/>
          <w:numId w:val="0"/>
        </w:numPr>
        <w:ind w:left="173" w:hanging="173"/>
        <w:contextualSpacing/>
        <w:rPr>
          <w:b w:val="0"/>
          <w:sz w:val="22"/>
          <w:szCs w:val="22"/>
        </w:rPr>
      </w:pPr>
    </w:p>
    <w:p w14:paraId="3A386CC5" w14:textId="77777777" w:rsidR="008D23FB" w:rsidRDefault="00C35F2E" w:rsidP="006C1DDC">
      <w:pPr>
        <w:pStyle w:val="ListNumber"/>
        <w:numPr>
          <w:ilvl w:val="0"/>
          <w:numId w:val="0"/>
        </w:numPr>
        <w:ind w:left="173" w:hanging="173"/>
        <w:contextualSpacing/>
        <w:rPr>
          <w:b w:val="0"/>
          <w:sz w:val="22"/>
          <w:szCs w:val="22"/>
        </w:rPr>
      </w:pPr>
      <w:r>
        <w:rPr>
          <w:b w:val="0"/>
          <w:sz w:val="22"/>
          <w:szCs w:val="22"/>
        </w:rPr>
        <w:t xml:space="preserve">Pat </w:t>
      </w:r>
      <w:r w:rsidR="00D94467">
        <w:rPr>
          <w:b w:val="0"/>
          <w:sz w:val="22"/>
          <w:szCs w:val="22"/>
        </w:rPr>
        <w:t>suggested a potential solution would be to look at the make-up of t</w:t>
      </w:r>
      <w:r w:rsidR="009638B9">
        <w:rPr>
          <w:b w:val="0"/>
          <w:sz w:val="22"/>
          <w:szCs w:val="22"/>
        </w:rPr>
        <w:t xml:space="preserve">he FTC and assign each At-Large </w:t>
      </w:r>
      <w:r w:rsidR="00D94467">
        <w:rPr>
          <w:b w:val="0"/>
          <w:sz w:val="22"/>
          <w:szCs w:val="22"/>
        </w:rPr>
        <w:t>Member a portion of a region. For example, the east could be divided into North East and South East with the East Representative assi</w:t>
      </w:r>
      <w:r w:rsidR="009638B9">
        <w:rPr>
          <w:b w:val="0"/>
          <w:sz w:val="22"/>
          <w:szCs w:val="22"/>
        </w:rPr>
        <w:t>gned one of the two and an At-Large Representativ</w:t>
      </w:r>
      <w:r w:rsidR="00D94467">
        <w:rPr>
          <w:b w:val="0"/>
          <w:sz w:val="22"/>
          <w:szCs w:val="22"/>
        </w:rPr>
        <w:t>e assigned the other.</w:t>
      </w:r>
      <w:r>
        <w:rPr>
          <w:b w:val="0"/>
          <w:sz w:val="22"/>
          <w:szCs w:val="22"/>
        </w:rPr>
        <w:t xml:space="preserve"> </w:t>
      </w:r>
    </w:p>
    <w:p w14:paraId="21B18AED" w14:textId="77777777" w:rsidR="006C1DDC" w:rsidRDefault="006C1DDC" w:rsidP="00A82ADE">
      <w:pPr>
        <w:pStyle w:val="ListNumber"/>
        <w:numPr>
          <w:ilvl w:val="0"/>
          <w:numId w:val="0"/>
        </w:numPr>
        <w:ind w:left="173" w:hanging="173"/>
        <w:contextualSpacing/>
        <w:rPr>
          <w:b w:val="0"/>
          <w:sz w:val="22"/>
          <w:szCs w:val="22"/>
        </w:rPr>
      </w:pPr>
      <w:r>
        <w:rPr>
          <w:b w:val="0"/>
          <w:sz w:val="22"/>
          <w:szCs w:val="22"/>
        </w:rPr>
        <w:t xml:space="preserve">  </w:t>
      </w:r>
    </w:p>
    <w:p w14:paraId="332B5E5F" w14:textId="77777777" w:rsidR="00A82ADE" w:rsidRDefault="001C7B5E" w:rsidP="00A82ADE">
      <w:pPr>
        <w:pStyle w:val="ListNumber"/>
        <w:numPr>
          <w:ilvl w:val="0"/>
          <w:numId w:val="0"/>
        </w:numPr>
        <w:ind w:left="173" w:hanging="173"/>
        <w:contextualSpacing/>
        <w:rPr>
          <w:b w:val="0"/>
          <w:sz w:val="22"/>
          <w:szCs w:val="22"/>
        </w:rPr>
      </w:pPr>
      <w:r>
        <w:rPr>
          <w:b w:val="0"/>
          <w:sz w:val="22"/>
          <w:szCs w:val="22"/>
        </w:rPr>
        <w:t>The FTC decided these ‘assignments’ could be determined at the start of each year as the mak</w:t>
      </w:r>
      <w:r w:rsidR="00A82ADE">
        <w:rPr>
          <w:b w:val="0"/>
          <w:sz w:val="22"/>
          <w:szCs w:val="22"/>
        </w:rPr>
        <w:t>e-up of</w:t>
      </w:r>
    </w:p>
    <w:p w14:paraId="21D025CD" w14:textId="77777777" w:rsidR="00206AC8" w:rsidRDefault="001C7B5E" w:rsidP="00F418D4">
      <w:pPr>
        <w:pStyle w:val="ListNumber"/>
        <w:numPr>
          <w:ilvl w:val="0"/>
          <w:numId w:val="0"/>
        </w:numPr>
        <w:ind w:left="173" w:hanging="173"/>
        <w:contextualSpacing/>
        <w:rPr>
          <w:b w:val="0"/>
          <w:sz w:val="22"/>
          <w:szCs w:val="22"/>
        </w:rPr>
      </w:pPr>
      <w:r>
        <w:rPr>
          <w:b w:val="0"/>
          <w:sz w:val="22"/>
          <w:szCs w:val="22"/>
        </w:rPr>
        <w:t>the</w:t>
      </w:r>
      <w:r w:rsidR="00B10316">
        <w:rPr>
          <w:b w:val="0"/>
          <w:sz w:val="22"/>
          <w:szCs w:val="22"/>
        </w:rPr>
        <w:t xml:space="preserve"> FTC might change from year to </w:t>
      </w:r>
      <w:r>
        <w:rPr>
          <w:b w:val="0"/>
          <w:sz w:val="22"/>
          <w:szCs w:val="22"/>
        </w:rPr>
        <w:t>y</w:t>
      </w:r>
      <w:r w:rsidR="00B10316">
        <w:rPr>
          <w:b w:val="0"/>
          <w:sz w:val="22"/>
          <w:szCs w:val="22"/>
        </w:rPr>
        <w:t>e</w:t>
      </w:r>
      <w:r>
        <w:rPr>
          <w:b w:val="0"/>
          <w:sz w:val="22"/>
          <w:szCs w:val="22"/>
        </w:rPr>
        <w:t>ar.</w:t>
      </w:r>
    </w:p>
    <w:p w14:paraId="4946E14B" w14:textId="77777777" w:rsidR="00F418D4" w:rsidRPr="00206AC8" w:rsidRDefault="00F418D4" w:rsidP="00F418D4">
      <w:pPr>
        <w:pStyle w:val="ListNumber"/>
        <w:numPr>
          <w:ilvl w:val="0"/>
          <w:numId w:val="0"/>
        </w:numPr>
        <w:ind w:left="173" w:hanging="173"/>
        <w:contextualSpacing/>
        <w:rPr>
          <w:b w:val="0"/>
          <w:sz w:val="22"/>
          <w:szCs w:val="22"/>
        </w:rPr>
      </w:pPr>
    </w:p>
    <w:p w14:paraId="3F3DE073" w14:textId="77777777" w:rsidR="000C1FD9" w:rsidRDefault="000C1FD9" w:rsidP="000B78C9">
      <w:pPr>
        <w:pStyle w:val="ListNumber"/>
        <w:rPr>
          <w:sz w:val="22"/>
          <w:szCs w:val="22"/>
        </w:rPr>
      </w:pPr>
      <w:r>
        <w:rPr>
          <w:sz w:val="22"/>
          <w:szCs w:val="22"/>
        </w:rPr>
        <w:t>Finish Spring Calendar</w:t>
      </w:r>
    </w:p>
    <w:p w14:paraId="43D86C53" w14:textId="77777777" w:rsidR="00F418D4" w:rsidRDefault="00206AC8" w:rsidP="00F418D4">
      <w:pPr>
        <w:pStyle w:val="ListNumber"/>
        <w:numPr>
          <w:ilvl w:val="0"/>
          <w:numId w:val="0"/>
        </w:numPr>
        <w:ind w:left="173"/>
        <w:rPr>
          <w:b w:val="0"/>
          <w:sz w:val="22"/>
          <w:szCs w:val="22"/>
        </w:rPr>
      </w:pPr>
      <w:r>
        <w:rPr>
          <w:b w:val="0"/>
          <w:sz w:val="22"/>
          <w:szCs w:val="22"/>
        </w:rPr>
        <w:t>The Group briefly discussed the Spring Ca</w:t>
      </w:r>
      <w:r w:rsidR="00235F24">
        <w:rPr>
          <w:b w:val="0"/>
          <w:sz w:val="22"/>
          <w:szCs w:val="22"/>
        </w:rPr>
        <w:t>lendar and it was noted that there were some East coast Clubs who</w:t>
      </w:r>
      <w:r w:rsidR="0020302A">
        <w:rPr>
          <w:b w:val="0"/>
          <w:sz w:val="22"/>
          <w:szCs w:val="22"/>
        </w:rPr>
        <w:t xml:space="preserve"> </w:t>
      </w:r>
      <w:r w:rsidR="00235F24">
        <w:rPr>
          <w:b w:val="0"/>
          <w:sz w:val="22"/>
          <w:szCs w:val="22"/>
        </w:rPr>
        <w:t>have yet to submit their dates. The consensus was to allow time for those Clubs to get their dates to Dawn.  After adjusting the calendar, Dawn</w:t>
      </w:r>
      <w:r w:rsidR="0020302A">
        <w:rPr>
          <w:b w:val="0"/>
          <w:sz w:val="22"/>
          <w:szCs w:val="22"/>
        </w:rPr>
        <w:t xml:space="preserve"> </w:t>
      </w:r>
      <w:r w:rsidR="00235F24">
        <w:rPr>
          <w:b w:val="0"/>
          <w:sz w:val="22"/>
          <w:szCs w:val="22"/>
        </w:rPr>
        <w:t>will forward the final version to the Group.</w:t>
      </w:r>
    </w:p>
    <w:p w14:paraId="60C0901B" w14:textId="77777777" w:rsidR="000B78C9" w:rsidRPr="00F418D4" w:rsidRDefault="000B78C9" w:rsidP="00F418D4">
      <w:pPr>
        <w:pStyle w:val="ListNumber"/>
        <w:numPr>
          <w:ilvl w:val="0"/>
          <w:numId w:val="0"/>
        </w:numPr>
        <w:ind w:left="173"/>
        <w:rPr>
          <w:b w:val="0"/>
          <w:sz w:val="22"/>
          <w:szCs w:val="22"/>
        </w:rPr>
      </w:pPr>
      <w:r>
        <w:rPr>
          <w:sz w:val="22"/>
          <w:szCs w:val="22"/>
        </w:rPr>
        <w:t xml:space="preserve">NEW BUSINESS </w:t>
      </w:r>
    </w:p>
    <w:p w14:paraId="5665417C" w14:textId="77777777" w:rsidR="000B78C9" w:rsidRDefault="000C1FD9" w:rsidP="000B78C9">
      <w:pPr>
        <w:pStyle w:val="ListNumber2"/>
        <w:ind w:left="1308" w:hanging="588"/>
        <w:rPr>
          <w:b/>
          <w:sz w:val="22"/>
          <w:szCs w:val="22"/>
        </w:rPr>
      </w:pPr>
      <w:r>
        <w:rPr>
          <w:b/>
          <w:sz w:val="22"/>
          <w:szCs w:val="22"/>
        </w:rPr>
        <w:lastRenderedPageBreak/>
        <w:t>NACC Judging Criteria</w:t>
      </w:r>
    </w:p>
    <w:p w14:paraId="058E1E8C" w14:textId="77777777" w:rsidR="00813289" w:rsidRPr="00813289" w:rsidRDefault="00813289" w:rsidP="00813289">
      <w:pPr>
        <w:pStyle w:val="ListNumber2"/>
        <w:numPr>
          <w:ilvl w:val="0"/>
          <w:numId w:val="0"/>
        </w:numPr>
        <w:ind w:left="1308"/>
        <w:rPr>
          <w:sz w:val="22"/>
          <w:szCs w:val="22"/>
        </w:rPr>
      </w:pPr>
      <w:r>
        <w:rPr>
          <w:sz w:val="22"/>
          <w:szCs w:val="22"/>
        </w:rPr>
        <w:t>T</w:t>
      </w:r>
      <w:r w:rsidR="00852DC4">
        <w:rPr>
          <w:sz w:val="22"/>
          <w:szCs w:val="22"/>
        </w:rPr>
        <w:t>he Group discussed as to whether</w:t>
      </w:r>
      <w:r>
        <w:rPr>
          <w:sz w:val="22"/>
          <w:szCs w:val="22"/>
        </w:rPr>
        <w:t xml:space="preserve"> to have the same Judging criteria for the NACC Judges that are</w:t>
      </w:r>
      <w:r w:rsidR="00852DC4">
        <w:rPr>
          <w:sz w:val="22"/>
          <w:szCs w:val="22"/>
        </w:rPr>
        <w:t xml:space="preserve"> </w:t>
      </w:r>
      <w:r>
        <w:rPr>
          <w:sz w:val="22"/>
          <w:szCs w:val="22"/>
        </w:rPr>
        <w:t xml:space="preserve">used for the NCC and </w:t>
      </w:r>
      <w:r w:rsidR="000657E4">
        <w:rPr>
          <w:sz w:val="22"/>
          <w:szCs w:val="22"/>
        </w:rPr>
        <w:t>also whet</w:t>
      </w:r>
      <w:r w:rsidR="00852DC4">
        <w:rPr>
          <w:sz w:val="22"/>
          <w:szCs w:val="22"/>
        </w:rPr>
        <w:t>her</w:t>
      </w:r>
      <w:r w:rsidR="000657E4">
        <w:rPr>
          <w:sz w:val="22"/>
          <w:szCs w:val="22"/>
        </w:rPr>
        <w:t xml:space="preserve"> the 3- year waiting period should encompass both Nationals or just the National for which </w:t>
      </w:r>
      <w:r w:rsidR="00852DC4">
        <w:rPr>
          <w:sz w:val="22"/>
          <w:szCs w:val="22"/>
        </w:rPr>
        <w:t xml:space="preserve">the Judge served. </w:t>
      </w:r>
      <w:r w:rsidR="000657E4">
        <w:rPr>
          <w:sz w:val="22"/>
          <w:szCs w:val="22"/>
        </w:rPr>
        <w:t xml:space="preserve"> For example, should a Judg</w:t>
      </w:r>
      <w:r w:rsidR="00472808">
        <w:rPr>
          <w:sz w:val="22"/>
          <w:szCs w:val="22"/>
        </w:rPr>
        <w:t xml:space="preserve">e </w:t>
      </w:r>
      <w:r w:rsidR="00267ECC">
        <w:rPr>
          <w:sz w:val="22"/>
          <w:szCs w:val="22"/>
        </w:rPr>
        <w:t>who judges the NCC be excluded from both the NCC &amp; NACC ballots for 3- years or ONLY the NCC ballot.  The Group decided the Judge should only be exclude from the National for which they judged for three years, not both the NCC and NACC.</w:t>
      </w:r>
      <w:r w:rsidR="000657E4">
        <w:rPr>
          <w:vanish/>
          <w:sz w:val="22"/>
          <w:szCs w:val="22"/>
        </w:rPr>
        <w:t xml:space="preserve"> </w:t>
      </w:r>
    </w:p>
    <w:p w14:paraId="383694EF" w14:textId="77777777" w:rsidR="000B78C9" w:rsidRDefault="000C1FD9" w:rsidP="000B78C9">
      <w:pPr>
        <w:pStyle w:val="ListNumber2"/>
        <w:ind w:left="1308" w:hanging="588"/>
        <w:rPr>
          <w:b/>
          <w:sz w:val="22"/>
          <w:szCs w:val="22"/>
        </w:rPr>
      </w:pPr>
      <w:r>
        <w:rPr>
          <w:b/>
          <w:sz w:val="22"/>
          <w:szCs w:val="22"/>
        </w:rPr>
        <w:t>Regional Rotation of National Events</w:t>
      </w:r>
    </w:p>
    <w:p w14:paraId="20FC77E2" w14:textId="77777777" w:rsidR="0039190C" w:rsidRDefault="0039190C" w:rsidP="0039190C">
      <w:pPr>
        <w:pStyle w:val="ListNumber2"/>
        <w:numPr>
          <w:ilvl w:val="0"/>
          <w:numId w:val="0"/>
        </w:numPr>
        <w:ind w:left="1308"/>
        <w:rPr>
          <w:sz w:val="22"/>
          <w:szCs w:val="22"/>
        </w:rPr>
      </w:pPr>
      <w:r>
        <w:rPr>
          <w:sz w:val="22"/>
          <w:szCs w:val="22"/>
        </w:rPr>
        <w:t>There was a brief discussion</w:t>
      </w:r>
      <w:r w:rsidR="00492667">
        <w:rPr>
          <w:sz w:val="22"/>
          <w:szCs w:val="22"/>
        </w:rPr>
        <w:t xml:space="preserve"> </w:t>
      </w:r>
      <w:r>
        <w:rPr>
          <w:sz w:val="22"/>
          <w:szCs w:val="22"/>
        </w:rPr>
        <w:t>ar</w:t>
      </w:r>
      <w:r w:rsidR="00492667">
        <w:rPr>
          <w:sz w:val="22"/>
          <w:szCs w:val="22"/>
        </w:rPr>
        <w:t>o</w:t>
      </w:r>
      <w:r>
        <w:rPr>
          <w:sz w:val="22"/>
          <w:szCs w:val="22"/>
        </w:rPr>
        <w:t>und the fact that the NCC has an exciting rotation of East-Central-West whereas the NACC has yet to establish a rotation.</w:t>
      </w:r>
    </w:p>
    <w:p w14:paraId="108FD187" w14:textId="77777777" w:rsidR="0039190C" w:rsidRDefault="0039190C" w:rsidP="0039190C">
      <w:pPr>
        <w:pStyle w:val="ListNumber2"/>
        <w:numPr>
          <w:ilvl w:val="0"/>
          <w:numId w:val="0"/>
        </w:numPr>
        <w:ind w:left="1308"/>
        <w:rPr>
          <w:sz w:val="22"/>
          <w:szCs w:val="22"/>
        </w:rPr>
      </w:pPr>
      <w:r>
        <w:rPr>
          <w:sz w:val="22"/>
          <w:szCs w:val="22"/>
        </w:rPr>
        <w:t>Considering the 2021 NACC will be held in the east and the 2022 NACC in the west, it seems the 2023 would be in the central region.</w:t>
      </w:r>
      <w:r w:rsidR="00E44DEA">
        <w:rPr>
          <w:sz w:val="22"/>
          <w:szCs w:val="22"/>
        </w:rPr>
        <w:t xml:space="preserve">  However, if the NACC rotation is established as East-West-Central the 2024 NCC and NACC would be held in the East Region.  </w:t>
      </w:r>
    </w:p>
    <w:p w14:paraId="7865D2E6" w14:textId="77777777" w:rsidR="00E44DEA" w:rsidRDefault="00E44DEA" w:rsidP="0039190C">
      <w:pPr>
        <w:pStyle w:val="ListNumber2"/>
        <w:numPr>
          <w:ilvl w:val="0"/>
          <w:numId w:val="0"/>
        </w:numPr>
        <w:ind w:left="1308"/>
        <w:rPr>
          <w:sz w:val="22"/>
          <w:szCs w:val="22"/>
        </w:rPr>
      </w:pPr>
      <w:r>
        <w:rPr>
          <w:sz w:val="22"/>
          <w:szCs w:val="22"/>
        </w:rPr>
        <w:t>There was a brief discuss</w:t>
      </w:r>
      <w:r w:rsidR="006237A9">
        <w:rPr>
          <w:sz w:val="22"/>
          <w:szCs w:val="22"/>
        </w:rPr>
        <w:t xml:space="preserve">ion </w:t>
      </w:r>
      <w:r>
        <w:rPr>
          <w:sz w:val="22"/>
          <w:szCs w:val="22"/>
        </w:rPr>
        <w:t xml:space="preserve">around whether anyone felt this would be an issue or if Owners/Handlers might be concerned about another year of NCC – EAST, NACC- EAST.  </w:t>
      </w:r>
    </w:p>
    <w:p w14:paraId="7558BDDC" w14:textId="77777777" w:rsidR="008D23FB" w:rsidRPr="00E44DEA" w:rsidRDefault="00E44DEA" w:rsidP="00E44DEA">
      <w:pPr>
        <w:pStyle w:val="ListNumber2"/>
        <w:numPr>
          <w:ilvl w:val="0"/>
          <w:numId w:val="0"/>
        </w:numPr>
        <w:ind w:left="1308"/>
        <w:rPr>
          <w:sz w:val="22"/>
          <w:szCs w:val="22"/>
        </w:rPr>
      </w:pPr>
      <w:r>
        <w:rPr>
          <w:sz w:val="22"/>
          <w:szCs w:val="22"/>
        </w:rPr>
        <w:t>It was decided the FTC would take the month to think more about this situation before establishing any sort of NACC rotation.</w:t>
      </w:r>
    </w:p>
    <w:p w14:paraId="687887F2" w14:textId="77777777" w:rsidR="00C82CF1" w:rsidRDefault="00C82CF1" w:rsidP="000B78C9">
      <w:pPr>
        <w:pStyle w:val="ListNumber2"/>
        <w:ind w:left="1308" w:hanging="588"/>
        <w:rPr>
          <w:b/>
          <w:sz w:val="22"/>
          <w:szCs w:val="22"/>
        </w:rPr>
      </w:pPr>
      <w:r>
        <w:rPr>
          <w:b/>
          <w:sz w:val="22"/>
          <w:szCs w:val="22"/>
        </w:rPr>
        <w:t xml:space="preserve">Electronic Balloting </w:t>
      </w:r>
      <w:r w:rsidR="00D86196">
        <w:rPr>
          <w:b/>
          <w:sz w:val="22"/>
          <w:szCs w:val="22"/>
        </w:rPr>
        <w:t>–</w:t>
      </w:r>
      <w:r>
        <w:rPr>
          <w:b/>
          <w:sz w:val="22"/>
          <w:szCs w:val="22"/>
        </w:rPr>
        <w:t xml:space="preserve"> </w:t>
      </w:r>
    </w:p>
    <w:p w14:paraId="730445D3" w14:textId="77777777" w:rsidR="00202507" w:rsidRDefault="00D86196" w:rsidP="00D86196">
      <w:pPr>
        <w:pStyle w:val="ListNumber2"/>
        <w:numPr>
          <w:ilvl w:val="0"/>
          <w:numId w:val="0"/>
        </w:numPr>
        <w:ind w:left="1308"/>
        <w:rPr>
          <w:sz w:val="22"/>
          <w:szCs w:val="22"/>
        </w:rPr>
      </w:pPr>
      <w:r>
        <w:rPr>
          <w:sz w:val="22"/>
          <w:szCs w:val="22"/>
        </w:rPr>
        <w:t>Cheryl gave a synapsis of the electronic balloting process recently researched.</w:t>
      </w:r>
      <w:r w:rsidR="00516F82">
        <w:rPr>
          <w:sz w:val="22"/>
          <w:szCs w:val="22"/>
        </w:rPr>
        <w:t xml:space="preserve">  The Company, Simply Vote, allows 10 ballots for $334.00 in a Calendar Year.  </w:t>
      </w:r>
      <w:r w:rsidR="00202507">
        <w:rPr>
          <w:sz w:val="22"/>
          <w:szCs w:val="22"/>
        </w:rPr>
        <w:t>Currently we spend about $350- $400 per year on balloting by paper.</w:t>
      </w:r>
    </w:p>
    <w:p w14:paraId="05F7939C" w14:textId="77777777" w:rsidR="00516F82" w:rsidRDefault="00516F82" w:rsidP="00D86196">
      <w:pPr>
        <w:pStyle w:val="ListNumber2"/>
        <w:numPr>
          <w:ilvl w:val="0"/>
          <w:numId w:val="0"/>
        </w:numPr>
        <w:ind w:left="1308"/>
        <w:rPr>
          <w:sz w:val="22"/>
          <w:szCs w:val="22"/>
        </w:rPr>
      </w:pPr>
      <w:r>
        <w:rPr>
          <w:sz w:val="22"/>
          <w:szCs w:val="22"/>
        </w:rPr>
        <w:t>Items needed to be addressed include:</w:t>
      </w:r>
    </w:p>
    <w:p w14:paraId="05E68724" w14:textId="77777777" w:rsidR="00516F82" w:rsidRDefault="00516F82" w:rsidP="00D86196">
      <w:pPr>
        <w:pStyle w:val="ListNumber2"/>
        <w:numPr>
          <w:ilvl w:val="0"/>
          <w:numId w:val="0"/>
        </w:numPr>
        <w:ind w:left="1308"/>
        <w:rPr>
          <w:sz w:val="22"/>
          <w:szCs w:val="22"/>
        </w:rPr>
      </w:pPr>
      <w:r>
        <w:rPr>
          <w:sz w:val="22"/>
          <w:szCs w:val="22"/>
        </w:rPr>
        <w:t>ECSCA Permission- Dawn will check on this</w:t>
      </w:r>
    </w:p>
    <w:p w14:paraId="77DB1DC8" w14:textId="77777777" w:rsidR="007D1B67" w:rsidRDefault="007D1B67" w:rsidP="00D86196">
      <w:pPr>
        <w:pStyle w:val="ListNumber2"/>
        <w:numPr>
          <w:ilvl w:val="0"/>
          <w:numId w:val="0"/>
        </w:numPr>
        <w:ind w:left="1308"/>
        <w:rPr>
          <w:sz w:val="22"/>
          <w:szCs w:val="22"/>
        </w:rPr>
      </w:pPr>
      <w:r>
        <w:rPr>
          <w:sz w:val="22"/>
          <w:szCs w:val="22"/>
        </w:rPr>
        <w:t>Emails- we will need a valid email for each Dog Owner. Currently, we probably have about 90% of the emails.</w:t>
      </w:r>
    </w:p>
    <w:p w14:paraId="2C127A38" w14:textId="77777777" w:rsidR="00516F82" w:rsidRDefault="00516F82" w:rsidP="00D86196">
      <w:pPr>
        <w:pStyle w:val="ListNumber2"/>
        <w:numPr>
          <w:ilvl w:val="0"/>
          <w:numId w:val="0"/>
        </w:numPr>
        <w:ind w:left="1308"/>
        <w:rPr>
          <w:sz w:val="22"/>
          <w:szCs w:val="22"/>
        </w:rPr>
      </w:pPr>
      <w:r>
        <w:rPr>
          <w:sz w:val="22"/>
          <w:szCs w:val="22"/>
        </w:rPr>
        <w:t xml:space="preserve">One Person: One Vote- currently we allow one vote per dog. Electronic balloting willnot allow this as each email address </w:t>
      </w:r>
      <w:r w:rsidR="00D10423">
        <w:rPr>
          <w:sz w:val="22"/>
          <w:szCs w:val="22"/>
        </w:rPr>
        <w:t>is assigned only one IDENTIFIER Code.</w:t>
      </w:r>
    </w:p>
    <w:p w14:paraId="5BE773DC" w14:textId="77777777" w:rsidR="00D86196" w:rsidRPr="00D86196" w:rsidRDefault="008F6956" w:rsidP="00F418D4">
      <w:pPr>
        <w:pStyle w:val="ListNumber2"/>
        <w:numPr>
          <w:ilvl w:val="0"/>
          <w:numId w:val="0"/>
        </w:numPr>
        <w:ind w:left="1308"/>
        <w:rPr>
          <w:sz w:val="22"/>
          <w:szCs w:val="22"/>
        </w:rPr>
      </w:pPr>
      <w:r>
        <w:rPr>
          <w:sz w:val="22"/>
          <w:szCs w:val="22"/>
        </w:rPr>
        <w:t xml:space="preserve">Due to the absence of Chris and a couple of FTC Members who had to leave early, it was decided to continue this discussion via email and try to </w:t>
      </w:r>
      <w:r w:rsidR="00E55B09">
        <w:rPr>
          <w:sz w:val="22"/>
          <w:szCs w:val="22"/>
        </w:rPr>
        <w:t>get a motion and vote before the December meeting.</w:t>
      </w:r>
    </w:p>
    <w:p w14:paraId="59549DA1" w14:textId="77777777" w:rsidR="000B78C9" w:rsidRPr="00D55756" w:rsidRDefault="000C1FD9" w:rsidP="000C1FD9">
      <w:pPr>
        <w:pStyle w:val="ListNumber2"/>
        <w:ind w:left="1308" w:hanging="588"/>
        <w:rPr>
          <w:b/>
          <w:sz w:val="22"/>
          <w:szCs w:val="22"/>
        </w:rPr>
      </w:pPr>
      <w:r>
        <w:rPr>
          <w:b/>
          <w:sz w:val="22"/>
          <w:szCs w:val="22"/>
        </w:rPr>
        <w:lastRenderedPageBreak/>
        <w:t>NCC 2021 Placements</w:t>
      </w:r>
      <w:r w:rsidR="00A42493">
        <w:rPr>
          <w:b/>
          <w:sz w:val="22"/>
          <w:szCs w:val="22"/>
        </w:rPr>
        <w:t xml:space="preserve"> &amp; Annual Awards - </w:t>
      </w:r>
      <w:r w:rsidR="00A42493">
        <w:rPr>
          <w:sz w:val="22"/>
          <w:szCs w:val="22"/>
        </w:rPr>
        <w:br/>
        <w:t>The FTC would like to offer Congratulations to the following 2021 NCC Placements</w:t>
      </w:r>
      <w:r w:rsidR="00D55756">
        <w:rPr>
          <w:sz w:val="22"/>
          <w:szCs w:val="22"/>
        </w:rPr>
        <w:t xml:space="preserve"> and Annual Award Winners</w:t>
      </w:r>
      <w:r w:rsidR="00A42493">
        <w:rPr>
          <w:sz w:val="22"/>
          <w:szCs w:val="22"/>
        </w:rPr>
        <w:t>:</w:t>
      </w:r>
    </w:p>
    <w:p w14:paraId="1E301A1C" w14:textId="77777777" w:rsidR="00D55756" w:rsidRDefault="00D55756" w:rsidP="00D55756">
      <w:pPr>
        <w:pStyle w:val="ListNumber2"/>
        <w:numPr>
          <w:ilvl w:val="0"/>
          <w:numId w:val="0"/>
        </w:numPr>
        <w:ind w:left="1308"/>
        <w:rPr>
          <w:sz w:val="22"/>
          <w:szCs w:val="22"/>
        </w:rPr>
      </w:pPr>
      <w:r>
        <w:rPr>
          <w:sz w:val="22"/>
          <w:szCs w:val="22"/>
        </w:rPr>
        <w:t>2021 National Champion – “Ike”</w:t>
      </w:r>
      <w:r w:rsidR="004117C2">
        <w:rPr>
          <w:sz w:val="22"/>
          <w:szCs w:val="22"/>
        </w:rPr>
        <w:t xml:space="preserve">; </w:t>
      </w:r>
      <w:r>
        <w:rPr>
          <w:sz w:val="22"/>
          <w:szCs w:val="22"/>
        </w:rPr>
        <w:t>Owner/Handler:  Jaelee Schwartz</w:t>
      </w:r>
    </w:p>
    <w:p w14:paraId="366657E0" w14:textId="77777777" w:rsidR="00D55756" w:rsidRDefault="00D55756" w:rsidP="00D55756">
      <w:pPr>
        <w:pStyle w:val="ListNumber2"/>
        <w:numPr>
          <w:ilvl w:val="0"/>
          <w:numId w:val="0"/>
        </w:numPr>
        <w:ind w:left="1308"/>
        <w:rPr>
          <w:sz w:val="22"/>
          <w:szCs w:val="22"/>
        </w:rPr>
      </w:pPr>
      <w:r>
        <w:rPr>
          <w:sz w:val="22"/>
          <w:szCs w:val="22"/>
        </w:rPr>
        <w:t>Second Place – “Posie</w:t>
      </w:r>
      <w:r w:rsidR="004117C2">
        <w:rPr>
          <w:sz w:val="22"/>
          <w:szCs w:val="22"/>
        </w:rPr>
        <w:t xml:space="preserve">”; </w:t>
      </w:r>
      <w:r>
        <w:rPr>
          <w:sz w:val="22"/>
          <w:szCs w:val="22"/>
        </w:rPr>
        <w:t>Owner/Handler:  Jeff Lusk</w:t>
      </w:r>
    </w:p>
    <w:p w14:paraId="0F45EC98" w14:textId="77777777" w:rsidR="00D55756" w:rsidRDefault="00D55756" w:rsidP="00D55756">
      <w:pPr>
        <w:pStyle w:val="ListNumber2"/>
        <w:numPr>
          <w:ilvl w:val="0"/>
          <w:numId w:val="0"/>
        </w:numPr>
        <w:ind w:left="588" w:firstLine="720"/>
        <w:rPr>
          <w:sz w:val="22"/>
          <w:szCs w:val="22"/>
        </w:rPr>
      </w:pPr>
      <w:r>
        <w:rPr>
          <w:sz w:val="22"/>
          <w:szCs w:val="22"/>
        </w:rPr>
        <w:t xml:space="preserve">Third Place – </w:t>
      </w:r>
      <w:r w:rsidR="005B01CA">
        <w:rPr>
          <w:sz w:val="22"/>
          <w:szCs w:val="22"/>
        </w:rPr>
        <w:t xml:space="preserve"> “Ripples”</w:t>
      </w:r>
      <w:r w:rsidR="004117C2">
        <w:rPr>
          <w:sz w:val="22"/>
          <w:szCs w:val="22"/>
        </w:rPr>
        <w:t xml:space="preserve">; </w:t>
      </w:r>
      <w:r w:rsidR="005B01CA">
        <w:rPr>
          <w:sz w:val="22"/>
          <w:szCs w:val="22"/>
        </w:rPr>
        <w:t>Owner:  Rumi Schroeder; Handler:  Ralph Botti</w:t>
      </w:r>
    </w:p>
    <w:p w14:paraId="089229E3" w14:textId="77777777" w:rsidR="00D55756" w:rsidRDefault="00D55756" w:rsidP="00D55756">
      <w:pPr>
        <w:pStyle w:val="ListNumber2"/>
        <w:numPr>
          <w:ilvl w:val="0"/>
          <w:numId w:val="0"/>
        </w:numPr>
        <w:ind w:left="1308"/>
        <w:rPr>
          <w:sz w:val="22"/>
          <w:szCs w:val="22"/>
        </w:rPr>
      </w:pPr>
      <w:r>
        <w:rPr>
          <w:sz w:val="22"/>
          <w:szCs w:val="22"/>
        </w:rPr>
        <w:t xml:space="preserve">Fourth Place – </w:t>
      </w:r>
      <w:r w:rsidR="005B01CA">
        <w:rPr>
          <w:sz w:val="22"/>
          <w:szCs w:val="22"/>
        </w:rPr>
        <w:t>“Finley”</w:t>
      </w:r>
      <w:r w:rsidR="004117C2">
        <w:rPr>
          <w:sz w:val="22"/>
          <w:szCs w:val="22"/>
        </w:rPr>
        <w:t xml:space="preserve">; </w:t>
      </w:r>
      <w:r w:rsidR="005B01CA">
        <w:rPr>
          <w:sz w:val="22"/>
          <w:szCs w:val="22"/>
        </w:rPr>
        <w:t>Owner:  John Kriegl</w:t>
      </w:r>
      <w:r w:rsidR="006C21A9">
        <w:rPr>
          <w:sz w:val="22"/>
          <w:szCs w:val="22"/>
        </w:rPr>
        <w:t>e &amp; Mark Schinderle</w:t>
      </w:r>
      <w:r w:rsidR="005B01CA">
        <w:rPr>
          <w:sz w:val="22"/>
          <w:szCs w:val="22"/>
        </w:rPr>
        <w:t>; Handler:  Jason Givens</w:t>
      </w:r>
    </w:p>
    <w:p w14:paraId="6A5D9273" w14:textId="77777777" w:rsidR="00D55756" w:rsidRDefault="00D55756" w:rsidP="00D55756">
      <w:pPr>
        <w:pStyle w:val="ListNumber2"/>
        <w:numPr>
          <w:ilvl w:val="0"/>
          <w:numId w:val="0"/>
        </w:numPr>
        <w:ind w:left="1308"/>
        <w:rPr>
          <w:sz w:val="22"/>
          <w:szCs w:val="22"/>
        </w:rPr>
      </w:pPr>
      <w:r>
        <w:rPr>
          <w:sz w:val="22"/>
          <w:szCs w:val="22"/>
        </w:rPr>
        <w:t>Gun’s Award – “Posie</w:t>
      </w:r>
      <w:r w:rsidR="004117C2">
        <w:rPr>
          <w:sz w:val="22"/>
          <w:szCs w:val="22"/>
        </w:rPr>
        <w:t xml:space="preserve">”; </w:t>
      </w:r>
      <w:r>
        <w:rPr>
          <w:sz w:val="22"/>
          <w:szCs w:val="22"/>
        </w:rPr>
        <w:t>Owner/Handler:  Jeff Lusk</w:t>
      </w:r>
    </w:p>
    <w:p w14:paraId="22C82D55" w14:textId="77777777" w:rsidR="00D55756" w:rsidRDefault="00D55756" w:rsidP="00D55756">
      <w:pPr>
        <w:pStyle w:val="ListNumber2"/>
        <w:numPr>
          <w:ilvl w:val="0"/>
          <w:numId w:val="0"/>
        </w:numPr>
        <w:ind w:left="1308"/>
        <w:rPr>
          <w:sz w:val="22"/>
          <w:szCs w:val="22"/>
        </w:rPr>
      </w:pPr>
      <w:r>
        <w:rPr>
          <w:sz w:val="22"/>
          <w:szCs w:val="22"/>
        </w:rPr>
        <w:t>Best Amateur Handler of the NCC – Jeff Lusk</w:t>
      </w:r>
    </w:p>
    <w:p w14:paraId="747FCA67" w14:textId="77777777" w:rsidR="006C21A9" w:rsidRPr="00D55756" w:rsidRDefault="006C21A9" w:rsidP="00D55756">
      <w:pPr>
        <w:pStyle w:val="ListNumber2"/>
        <w:numPr>
          <w:ilvl w:val="0"/>
          <w:numId w:val="0"/>
        </w:numPr>
        <w:ind w:left="1308"/>
        <w:rPr>
          <w:sz w:val="22"/>
          <w:szCs w:val="22"/>
        </w:rPr>
      </w:pPr>
      <w:r>
        <w:rPr>
          <w:sz w:val="22"/>
          <w:szCs w:val="22"/>
        </w:rPr>
        <w:t>Weighted Average High Point Dog – “Molly”</w:t>
      </w:r>
      <w:r w:rsidR="004117C2">
        <w:rPr>
          <w:sz w:val="22"/>
          <w:szCs w:val="22"/>
        </w:rPr>
        <w:t xml:space="preserve">; </w:t>
      </w:r>
      <w:r>
        <w:rPr>
          <w:sz w:val="22"/>
          <w:szCs w:val="22"/>
        </w:rPr>
        <w:t>Owner: Frank Brown; Handler: Dan Murray</w:t>
      </w:r>
    </w:p>
    <w:p w14:paraId="6584B7EB" w14:textId="77777777" w:rsidR="000F64AC" w:rsidRDefault="000F64AC" w:rsidP="00F418D4">
      <w:pPr>
        <w:pStyle w:val="ListNumber2"/>
        <w:numPr>
          <w:ilvl w:val="0"/>
          <w:numId w:val="0"/>
        </w:numPr>
        <w:ind w:left="1310"/>
        <w:contextualSpacing/>
        <w:rPr>
          <w:sz w:val="22"/>
          <w:szCs w:val="22"/>
        </w:rPr>
      </w:pPr>
      <w:r>
        <w:rPr>
          <w:sz w:val="22"/>
          <w:szCs w:val="22"/>
        </w:rPr>
        <w:t xml:space="preserve">High Point East Region Dog – </w:t>
      </w:r>
      <w:r w:rsidR="00497DBB">
        <w:rPr>
          <w:sz w:val="22"/>
          <w:szCs w:val="22"/>
        </w:rPr>
        <w:t>A TIE OCCURRED</w:t>
      </w:r>
    </w:p>
    <w:p w14:paraId="2F909ECB" w14:textId="77777777" w:rsidR="00497DBB" w:rsidRDefault="00497DBB" w:rsidP="00F418D4">
      <w:pPr>
        <w:pStyle w:val="ListNumber2"/>
        <w:numPr>
          <w:ilvl w:val="0"/>
          <w:numId w:val="0"/>
        </w:numPr>
        <w:ind w:left="1310"/>
        <w:contextualSpacing/>
        <w:rPr>
          <w:sz w:val="22"/>
          <w:szCs w:val="22"/>
        </w:rPr>
      </w:pPr>
      <w:r>
        <w:rPr>
          <w:sz w:val="22"/>
          <w:szCs w:val="22"/>
        </w:rPr>
        <w:tab/>
      </w:r>
      <w:r>
        <w:rPr>
          <w:sz w:val="22"/>
          <w:szCs w:val="22"/>
        </w:rPr>
        <w:tab/>
        <w:t>“Toula”</w:t>
      </w:r>
      <w:r w:rsidR="004117C2">
        <w:rPr>
          <w:sz w:val="22"/>
          <w:szCs w:val="22"/>
        </w:rPr>
        <w:t xml:space="preserve">; </w:t>
      </w:r>
      <w:r>
        <w:rPr>
          <w:sz w:val="22"/>
          <w:szCs w:val="22"/>
        </w:rPr>
        <w:t>Owner:  Dawn Smith; Handler;  Ralph Botti</w:t>
      </w:r>
      <w:r>
        <w:rPr>
          <w:sz w:val="22"/>
          <w:szCs w:val="22"/>
        </w:rPr>
        <w:br/>
      </w:r>
      <w:r>
        <w:rPr>
          <w:sz w:val="22"/>
          <w:szCs w:val="22"/>
        </w:rPr>
        <w:tab/>
      </w:r>
      <w:r>
        <w:rPr>
          <w:sz w:val="22"/>
          <w:szCs w:val="22"/>
        </w:rPr>
        <w:tab/>
        <w:t>“</w:t>
      </w:r>
      <w:r w:rsidR="004117C2">
        <w:rPr>
          <w:sz w:val="22"/>
          <w:szCs w:val="22"/>
        </w:rPr>
        <w:t>Brunie”;</w:t>
      </w:r>
      <w:r>
        <w:rPr>
          <w:sz w:val="22"/>
          <w:szCs w:val="22"/>
        </w:rPr>
        <w:t xml:space="preserve"> Owner/Handler:  Ted McCue</w:t>
      </w:r>
    </w:p>
    <w:p w14:paraId="5A28A537" w14:textId="77777777" w:rsidR="00F418D4" w:rsidRDefault="00F418D4" w:rsidP="00F418D4">
      <w:pPr>
        <w:pStyle w:val="ListNumber2"/>
        <w:numPr>
          <w:ilvl w:val="0"/>
          <w:numId w:val="0"/>
        </w:numPr>
        <w:ind w:left="1310"/>
        <w:contextualSpacing/>
        <w:rPr>
          <w:sz w:val="22"/>
          <w:szCs w:val="22"/>
        </w:rPr>
      </w:pPr>
    </w:p>
    <w:p w14:paraId="64571628" w14:textId="77777777" w:rsidR="000F64AC" w:rsidRDefault="000F64AC" w:rsidP="000F64AC">
      <w:pPr>
        <w:pStyle w:val="ListNumber2"/>
        <w:numPr>
          <w:ilvl w:val="0"/>
          <w:numId w:val="0"/>
        </w:numPr>
        <w:ind w:left="1308"/>
        <w:rPr>
          <w:sz w:val="22"/>
          <w:szCs w:val="22"/>
        </w:rPr>
      </w:pPr>
      <w:r>
        <w:rPr>
          <w:sz w:val="22"/>
          <w:szCs w:val="22"/>
        </w:rPr>
        <w:t xml:space="preserve">High Point Central Region Dog – </w:t>
      </w:r>
      <w:r w:rsidR="00497DBB">
        <w:rPr>
          <w:sz w:val="22"/>
          <w:szCs w:val="22"/>
        </w:rPr>
        <w:t>“Ginger”</w:t>
      </w:r>
      <w:r w:rsidR="004117C2">
        <w:rPr>
          <w:sz w:val="22"/>
          <w:szCs w:val="22"/>
        </w:rPr>
        <w:t xml:space="preserve">; </w:t>
      </w:r>
      <w:r w:rsidR="00497DBB">
        <w:rPr>
          <w:sz w:val="22"/>
          <w:szCs w:val="22"/>
        </w:rPr>
        <w:t>Owner: Scott Fitzgerald; Handler:  Jason Givens</w:t>
      </w:r>
    </w:p>
    <w:p w14:paraId="7BF9DAF0" w14:textId="77777777" w:rsidR="006F4755" w:rsidRDefault="000F64AC" w:rsidP="006F4755">
      <w:pPr>
        <w:pStyle w:val="ListNumber2"/>
        <w:numPr>
          <w:ilvl w:val="0"/>
          <w:numId w:val="0"/>
        </w:numPr>
        <w:ind w:left="1308"/>
        <w:rPr>
          <w:sz w:val="22"/>
          <w:szCs w:val="22"/>
        </w:rPr>
      </w:pPr>
      <w:r>
        <w:rPr>
          <w:sz w:val="22"/>
          <w:szCs w:val="22"/>
        </w:rPr>
        <w:t xml:space="preserve">High Point West Region Dog – </w:t>
      </w:r>
      <w:r w:rsidR="006F4755">
        <w:rPr>
          <w:sz w:val="22"/>
          <w:szCs w:val="22"/>
        </w:rPr>
        <w:t>“River</w:t>
      </w:r>
      <w:r w:rsidR="004117C2">
        <w:rPr>
          <w:sz w:val="22"/>
          <w:szCs w:val="22"/>
        </w:rPr>
        <w:t xml:space="preserve">”; </w:t>
      </w:r>
      <w:r w:rsidR="006F4755">
        <w:rPr>
          <w:sz w:val="22"/>
          <w:szCs w:val="22"/>
        </w:rPr>
        <w:t>Owner/Handler:  Jackie Juniker- Pitts</w:t>
      </w:r>
    </w:p>
    <w:p w14:paraId="3B51244C" w14:textId="77777777" w:rsidR="000F64AC" w:rsidRDefault="000F64AC" w:rsidP="006F4755">
      <w:pPr>
        <w:pStyle w:val="ListNumber2"/>
        <w:numPr>
          <w:ilvl w:val="0"/>
          <w:numId w:val="0"/>
        </w:numPr>
        <w:ind w:left="588" w:firstLine="720"/>
        <w:rPr>
          <w:sz w:val="22"/>
          <w:szCs w:val="22"/>
        </w:rPr>
      </w:pPr>
      <w:r>
        <w:rPr>
          <w:sz w:val="22"/>
          <w:szCs w:val="22"/>
        </w:rPr>
        <w:t>High Point Dog –</w:t>
      </w:r>
      <w:r w:rsidR="006F4755">
        <w:rPr>
          <w:sz w:val="22"/>
          <w:szCs w:val="22"/>
        </w:rPr>
        <w:t xml:space="preserve"> “River”</w:t>
      </w:r>
      <w:r w:rsidR="004117C2">
        <w:rPr>
          <w:sz w:val="22"/>
          <w:szCs w:val="22"/>
        </w:rPr>
        <w:t xml:space="preserve">; </w:t>
      </w:r>
      <w:r w:rsidR="006F4755">
        <w:rPr>
          <w:sz w:val="22"/>
          <w:szCs w:val="22"/>
        </w:rPr>
        <w:t>Owner/Handler:  Jackie Juniker- Pitts</w:t>
      </w:r>
    </w:p>
    <w:p w14:paraId="32EA3BDF" w14:textId="77777777" w:rsidR="000F64AC" w:rsidRDefault="000F64AC" w:rsidP="000F64AC">
      <w:pPr>
        <w:pStyle w:val="ListNumber2"/>
        <w:numPr>
          <w:ilvl w:val="0"/>
          <w:numId w:val="0"/>
        </w:numPr>
        <w:ind w:left="1308"/>
        <w:rPr>
          <w:sz w:val="22"/>
          <w:szCs w:val="22"/>
        </w:rPr>
      </w:pPr>
      <w:r>
        <w:rPr>
          <w:sz w:val="22"/>
          <w:szCs w:val="22"/>
        </w:rPr>
        <w:t xml:space="preserve">High Point Handler – </w:t>
      </w:r>
      <w:r w:rsidR="004117C2">
        <w:rPr>
          <w:sz w:val="22"/>
          <w:szCs w:val="22"/>
        </w:rPr>
        <w:t>Jason Givens</w:t>
      </w:r>
    </w:p>
    <w:p w14:paraId="5F079FB2" w14:textId="77777777" w:rsidR="000F64AC" w:rsidRDefault="000F64AC" w:rsidP="000F64AC">
      <w:pPr>
        <w:pStyle w:val="ListNumber2"/>
        <w:numPr>
          <w:ilvl w:val="0"/>
          <w:numId w:val="0"/>
        </w:numPr>
        <w:ind w:left="1308"/>
        <w:rPr>
          <w:sz w:val="22"/>
          <w:szCs w:val="22"/>
        </w:rPr>
      </w:pPr>
      <w:r>
        <w:rPr>
          <w:sz w:val="22"/>
          <w:szCs w:val="22"/>
        </w:rPr>
        <w:t>High Point Puppy –</w:t>
      </w:r>
      <w:r w:rsidR="00497DBB">
        <w:rPr>
          <w:sz w:val="22"/>
          <w:szCs w:val="22"/>
        </w:rPr>
        <w:t xml:space="preserve"> “Alfie</w:t>
      </w:r>
      <w:r w:rsidR="004C699C">
        <w:rPr>
          <w:sz w:val="22"/>
          <w:szCs w:val="22"/>
        </w:rPr>
        <w:t>”</w:t>
      </w:r>
      <w:r w:rsidR="004117C2">
        <w:rPr>
          <w:sz w:val="22"/>
          <w:szCs w:val="22"/>
        </w:rPr>
        <w:t xml:space="preserve">; </w:t>
      </w:r>
      <w:r w:rsidR="004C699C">
        <w:rPr>
          <w:sz w:val="22"/>
          <w:szCs w:val="22"/>
        </w:rPr>
        <w:t>Owner: Rumi Schroeder</w:t>
      </w:r>
    </w:p>
    <w:p w14:paraId="428646A8" w14:textId="77777777" w:rsidR="000F64AC" w:rsidRDefault="000F64AC" w:rsidP="000F64AC">
      <w:pPr>
        <w:pStyle w:val="ListNumber2"/>
        <w:numPr>
          <w:ilvl w:val="0"/>
          <w:numId w:val="0"/>
        </w:numPr>
        <w:ind w:left="1308"/>
        <w:rPr>
          <w:sz w:val="22"/>
          <w:szCs w:val="22"/>
        </w:rPr>
      </w:pPr>
      <w:r>
        <w:rPr>
          <w:sz w:val="22"/>
          <w:szCs w:val="22"/>
        </w:rPr>
        <w:t xml:space="preserve">High Point Lady Handler – </w:t>
      </w:r>
      <w:r w:rsidR="00C64A9A">
        <w:rPr>
          <w:sz w:val="22"/>
          <w:szCs w:val="22"/>
        </w:rPr>
        <w:t>Jackie Juniker – Pitts</w:t>
      </w:r>
    </w:p>
    <w:p w14:paraId="34517073" w14:textId="77777777" w:rsidR="00C64A9A" w:rsidRDefault="00C64A9A" w:rsidP="000F64AC">
      <w:pPr>
        <w:pStyle w:val="ListNumber2"/>
        <w:numPr>
          <w:ilvl w:val="0"/>
          <w:numId w:val="0"/>
        </w:numPr>
        <w:ind w:left="1308"/>
        <w:rPr>
          <w:sz w:val="22"/>
          <w:szCs w:val="22"/>
        </w:rPr>
      </w:pPr>
      <w:r>
        <w:rPr>
          <w:sz w:val="22"/>
          <w:szCs w:val="22"/>
        </w:rPr>
        <w:t>Harold Bixby Award – Cheryl Dooley</w:t>
      </w:r>
    </w:p>
    <w:p w14:paraId="3353C851" w14:textId="77777777" w:rsidR="000C1FD9" w:rsidRPr="000C1FD9" w:rsidRDefault="000C1FD9" w:rsidP="00CB5B1C">
      <w:pPr>
        <w:pStyle w:val="ListNumber2"/>
        <w:numPr>
          <w:ilvl w:val="0"/>
          <w:numId w:val="0"/>
        </w:numPr>
        <w:contextualSpacing/>
        <w:rPr>
          <w:b/>
          <w:sz w:val="22"/>
          <w:szCs w:val="22"/>
        </w:rPr>
      </w:pPr>
      <w:r>
        <w:rPr>
          <w:b/>
          <w:sz w:val="22"/>
          <w:szCs w:val="22"/>
        </w:rPr>
        <w:t xml:space="preserve">Adjournment – </w:t>
      </w:r>
      <w:r>
        <w:rPr>
          <w:sz w:val="22"/>
          <w:szCs w:val="22"/>
        </w:rPr>
        <w:t xml:space="preserve"> moved to adjourn the meeting.  Seconded the motion and the motion carried.</w:t>
      </w:r>
    </w:p>
    <w:p w14:paraId="30388B6A" w14:textId="77777777" w:rsidR="000B78C9" w:rsidRPr="008C5DDD" w:rsidRDefault="000B78C9" w:rsidP="00CB5B1C">
      <w:pPr>
        <w:pStyle w:val="ListNumber2"/>
        <w:numPr>
          <w:ilvl w:val="0"/>
          <w:numId w:val="0"/>
        </w:numPr>
        <w:contextualSpacing/>
        <w:rPr>
          <w:sz w:val="22"/>
          <w:szCs w:val="22"/>
        </w:rPr>
      </w:pPr>
      <w:r w:rsidRPr="008C5DDD">
        <w:rPr>
          <w:bCs/>
          <w:sz w:val="22"/>
          <w:szCs w:val="22"/>
        </w:rPr>
        <w:t>T</w:t>
      </w:r>
      <w:r w:rsidR="008847A8">
        <w:rPr>
          <w:bCs/>
          <w:sz w:val="22"/>
          <w:szCs w:val="22"/>
        </w:rPr>
        <w:t>he meeting was adjourned at 7:14</w:t>
      </w:r>
      <w:r w:rsidRPr="008C5DDD">
        <w:rPr>
          <w:bCs/>
          <w:sz w:val="22"/>
          <w:szCs w:val="22"/>
        </w:rPr>
        <w:t xml:space="preserve"> pm (CST).</w:t>
      </w:r>
    </w:p>
    <w:p w14:paraId="04493FFF" w14:textId="77777777" w:rsidR="000B78C9" w:rsidRDefault="000B78C9" w:rsidP="00CB5B1C">
      <w:pPr>
        <w:pStyle w:val="ListNumber"/>
        <w:numPr>
          <w:ilvl w:val="0"/>
          <w:numId w:val="0"/>
        </w:numPr>
        <w:contextualSpacing/>
        <w:rPr>
          <w:b w:val="0"/>
          <w:bCs/>
          <w:sz w:val="22"/>
          <w:szCs w:val="22"/>
        </w:rPr>
      </w:pPr>
      <w:r>
        <w:rPr>
          <w:b w:val="0"/>
          <w:bCs/>
          <w:sz w:val="22"/>
          <w:szCs w:val="22"/>
        </w:rPr>
        <w:t xml:space="preserve">The next FTC meeting will be </w:t>
      </w:r>
      <w:r w:rsidR="000C1FD9">
        <w:rPr>
          <w:b w:val="0"/>
          <w:bCs/>
          <w:sz w:val="22"/>
          <w:szCs w:val="22"/>
        </w:rPr>
        <w:t>held December 21,</w:t>
      </w:r>
      <w:r>
        <w:rPr>
          <w:b w:val="0"/>
          <w:bCs/>
          <w:sz w:val="22"/>
          <w:szCs w:val="22"/>
        </w:rPr>
        <w:t xml:space="preserve"> 2021 – 5:30 PM (CST)</w:t>
      </w:r>
    </w:p>
    <w:p w14:paraId="0928CEFD" w14:textId="77777777" w:rsidR="00355197" w:rsidRPr="00E208ED" w:rsidRDefault="00355197" w:rsidP="00CB5B1C">
      <w:pPr>
        <w:pStyle w:val="ListNumber"/>
        <w:numPr>
          <w:ilvl w:val="0"/>
          <w:numId w:val="0"/>
        </w:numPr>
        <w:contextualSpacing/>
        <w:rPr>
          <w:b w:val="0"/>
          <w:bCs/>
          <w:sz w:val="22"/>
          <w:szCs w:val="22"/>
        </w:rPr>
      </w:pPr>
      <w:r>
        <w:rPr>
          <w:b w:val="0"/>
          <w:bCs/>
          <w:sz w:val="22"/>
          <w:szCs w:val="22"/>
        </w:rPr>
        <w:t>Respectfully submitted:  Cheryl Dooley</w:t>
      </w:r>
    </w:p>
    <w:p w14:paraId="7D997FF8" w14:textId="77777777" w:rsidR="009A6D30" w:rsidRDefault="001E75C5"/>
    <w:sectPr w:rsidR="009A6D30"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0"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56772"/>
    <w:multiLevelType w:val="multilevel"/>
    <w:tmpl w:val="5F16542E"/>
    <w:lvl w:ilvl="0">
      <w:start w:val="1"/>
      <w:numFmt w:val="upperRoman"/>
      <w:pStyle w:val="ListNumber"/>
      <w:lvlText w:val="%1."/>
      <w:lvlJc w:val="right"/>
      <w:pPr>
        <w:ind w:left="173" w:hanging="173"/>
      </w:pPr>
      <w:rPr>
        <w:b/>
        <w:i w:val="0"/>
      </w:rPr>
    </w:lvl>
    <w:lvl w:ilvl="1">
      <w:start w:val="1"/>
      <w:numFmt w:val="upperLetter"/>
      <w:pStyle w:val="ListNumber2"/>
      <w:lvlText w:val="%2."/>
      <w:lvlJc w:val="left"/>
      <w:pPr>
        <w:ind w:left="1308" w:hanging="588"/>
      </w:pPr>
      <w:rPr>
        <w:rFonts w:asciiTheme="minorHAnsi" w:eastAsia="Times New Roman" w:hAnsiTheme="minorHAnsi" w:cs="Times New Roman"/>
        <w:b w:val="0"/>
        <w:i w:val="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8C9"/>
    <w:rsid w:val="00026C54"/>
    <w:rsid w:val="000310AD"/>
    <w:rsid w:val="000657E4"/>
    <w:rsid w:val="000B78C9"/>
    <w:rsid w:val="000C1FD9"/>
    <w:rsid w:val="000F64AC"/>
    <w:rsid w:val="001C7B5E"/>
    <w:rsid w:val="001D4D5A"/>
    <w:rsid w:val="001E75C5"/>
    <w:rsid w:val="00202507"/>
    <w:rsid w:val="0020302A"/>
    <w:rsid w:val="00206AC8"/>
    <w:rsid w:val="00235F24"/>
    <w:rsid w:val="00267ECC"/>
    <w:rsid w:val="002E51FB"/>
    <w:rsid w:val="00355197"/>
    <w:rsid w:val="0039190C"/>
    <w:rsid w:val="003A6353"/>
    <w:rsid w:val="003C787B"/>
    <w:rsid w:val="004117C2"/>
    <w:rsid w:val="004454C0"/>
    <w:rsid w:val="0045344B"/>
    <w:rsid w:val="00472808"/>
    <w:rsid w:val="00492667"/>
    <w:rsid w:val="00497DBB"/>
    <w:rsid w:val="004C699C"/>
    <w:rsid w:val="00512A26"/>
    <w:rsid w:val="00514EF7"/>
    <w:rsid w:val="00516F82"/>
    <w:rsid w:val="0052470F"/>
    <w:rsid w:val="00580445"/>
    <w:rsid w:val="005B01CA"/>
    <w:rsid w:val="005D05E5"/>
    <w:rsid w:val="005E19A3"/>
    <w:rsid w:val="006237A9"/>
    <w:rsid w:val="00634AE0"/>
    <w:rsid w:val="006B4CD0"/>
    <w:rsid w:val="006C1DDC"/>
    <w:rsid w:val="006C21A9"/>
    <w:rsid w:val="006F4755"/>
    <w:rsid w:val="006F7102"/>
    <w:rsid w:val="00715FE6"/>
    <w:rsid w:val="007D1B67"/>
    <w:rsid w:val="00813289"/>
    <w:rsid w:val="00852DC4"/>
    <w:rsid w:val="00854987"/>
    <w:rsid w:val="00867C5E"/>
    <w:rsid w:val="008847A8"/>
    <w:rsid w:val="008B01F4"/>
    <w:rsid w:val="008B2F5C"/>
    <w:rsid w:val="008D23FB"/>
    <w:rsid w:val="008F6956"/>
    <w:rsid w:val="009638B9"/>
    <w:rsid w:val="00A26DCD"/>
    <w:rsid w:val="00A42493"/>
    <w:rsid w:val="00A82ADE"/>
    <w:rsid w:val="00AB3F56"/>
    <w:rsid w:val="00B10316"/>
    <w:rsid w:val="00B25CB8"/>
    <w:rsid w:val="00B53CB1"/>
    <w:rsid w:val="00C35F2E"/>
    <w:rsid w:val="00C64A9A"/>
    <w:rsid w:val="00C82CF1"/>
    <w:rsid w:val="00CB5B1C"/>
    <w:rsid w:val="00D10423"/>
    <w:rsid w:val="00D502DE"/>
    <w:rsid w:val="00D55756"/>
    <w:rsid w:val="00D86196"/>
    <w:rsid w:val="00D94467"/>
    <w:rsid w:val="00E44DEA"/>
    <w:rsid w:val="00E55B09"/>
    <w:rsid w:val="00F418D4"/>
    <w:rsid w:val="00FA5798"/>
    <w:rsid w:val="00FC2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B6165"/>
  <w15:docId w15:val="{88D31F53-78FA-432A-BA90-49D779DD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8C9"/>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0B78C9"/>
    <w:rPr>
      <w:color w:val="CC9900" w:themeColor="hyperlink"/>
      <w:u w:val="single"/>
    </w:rPr>
  </w:style>
  <w:style w:type="paragraph" w:styleId="ListNumber">
    <w:name w:val="List Number"/>
    <w:basedOn w:val="Normal"/>
    <w:uiPriority w:val="12"/>
    <w:unhideWhenUsed/>
    <w:qFormat/>
    <w:rsid w:val="000B78C9"/>
    <w:pPr>
      <w:numPr>
        <w:numId w:val="1"/>
      </w:numPr>
      <w:spacing w:before="0"/>
    </w:pPr>
    <w:rPr>
      <w:rFonts w:eastAsia="Times New Roman" w:cs="Times New Roman"/>
      <w:b/>
      <w:sz w:val="24"/>
      <w:szCs w:val="24"/>
    </w:rPr>
  </w:style>
  <w:style w:type="paragraph" w:styleId="ListNumber2">
    <w:name w:val="List Number 2"/>
    <w:basedOn w:val="Normal"/>
    <w:uiPriority w:val="12"/>
    <w:unhideWhenUsed/>
    <w:qFormat/>
    <w:rsid w:val="000B78C9"/>
    <w:pPr>
      <w:numPr>
        <w:ilvl w:val="1"/>
        <w:numId w:val="1"/>
      </w:numPr>
      <w:spacing w:before="0"/>
      <w:ind w:left="1310" w:hanging="590"/>
    </w:pPr>
    <w:rPr>
      <w:rFonts w:eastAsia="Times New Roman" w:cs="Times New Roman"/>
      <w:sz w:val="24"/>
      <w:szCs w:val="24"/>
    </w:rPr>
  </w:style>
  <w:style w:type="paragraph" w:styleId="BalloonText">
    <w:name w:val="Balloon Text"/>
    <w:basedOn w:val="Normal"/>
    <w:link w:val="BalloonTextChar"/>
    <w:uiPriority w:val="99"/>
    <w:semiHidden/>
    <w:unhideWhenUsed/>
    <w:rsid w:val="00FC2D2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D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djmccue@gmail.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at.keliher@gmail.com"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dgschuster@aol.com" TargetMode="External"/><Relationship Id="rId11" Type="http://schemas.openxmlformats.org/officeDocument/2006/relationships/hyperlink" Target="mailto:tedjmccue@gmail.com" TargetMode="External"/><Relationship Id="rId5" Type="http://schemas.openxmlformats.org/officeDocument/2006/relationships/image" Target="media/image1.jpeg"/><Relationship Id="rId15" Type="http://schemas.openxmlformats.org/officeDocument/2006/relationships/glossaryDocument" Target="glossary/document.xml"/><Relationship Id="rId10" Type="http://schemas.openxmlformats.org/officeDocument/2006/relationships/hyperlink" Target="mailto:pat.keliher@gmail.com" TargetMode="External"/><Relationship Id="rId4" Type="http://schemas.openxmlformats.org/officeDocument/2006/relationships/webSettings" Target="webSettings.xml"/><Relationship Id="rId9" Type="http://schemas.openxmlformats.org/officeDocument/2006/relationships/hyperlink" Target="mailto:rdgschuster@aol.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9132B1DF339A43A68640AC919B2910"/>
        <w:category>
          <w:name w:val="General"/>
          <w:gallery w:val="placeholder"/>
        </w:category>
        <w:types>
          <w:type w:val="bbPlcHdr"/>
        </w:types>
        <w:behaviors>
          <w:behavior w:val="content"/>
        </w:behaviors>
        <w:guid w:val="{7BB505CF-7EF4-3340-8803-20C3C306BC3D}"/>
      </w:docPartPr>
      <w:docPartBody>
        <w:p w:rsidR="00BE22EB" w:rsidRDefault="006A3DE0" w:rsidP="006A3DE0">
          <w:pPr>
            <w:pStyle w:val="4D9132B1DF339A43A68640AC919B2910"/>
          </w:pPr>
          <w:r>
            <w:rPr>
              <w:rFonts w:eastAsiaTheme="majorEastAsia"/>
            </w:rPr>
            <w:t>Call to order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0"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A3DE0"/>
    <w:rsid w:val="006A3DE0"/>
    <w:rsid w:val="00707B30"/>
    <w:rsid w:val="007618CE"/>
    <w:rsid w:val="00BE22EB"/>
    <w:rsid w:val="00CA716B"/>
    <w:rsid w:val="00D02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1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9132B1DF339A43A68640AC919B2910">
    <w:name w:val="4D9132B1DF339A43A68640AC919B2910"/>
    <w:rsid w:val="006A3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2021-12-08T13:43:00Z</dcterms:created>
  <dcterms:modified xsi:type="dcterms:W3CDTF">2021-12-08T13:43:00Z</dcterms:modified>
</cp:coreProperties>
</file>