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06F9" w14:textId="26DBFB47" w:rsidR="009355CA" w:rsidRDefault="009355CA" w:rsidP="001472CF">
      <w:pPr>
        <w:spacing w:after="0"/>
        <w:jc w:val="both"/>
        <w:rPr>
          <w:rFonts w:ascii="Helvetica Neue" w:eastAsia="Helvetica Neue" w:hAnsi="Helvetica Neue" w:cs="Helvetica Neu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E29B70C" wp14:editId="2FAD397F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4886325" cy="1819275"/>
                <wp:effectExtent l="0" t="0" r="0" b="9525"/>
                <wp:wrapSquare wrapText="bothSides" distT="0" distB="0" distL="114300" distR="11430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5CBF3" w14:textId="1BE79E1F" w:rsidR="001472CF" w:rsidRPr="009355CA" w:rsidRDefault="001472CF" w:rsidP="009355CA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ECSCA – F</w:t>
                            </w:r>
                            <w:r w:rsidR="009355C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ield Trial Committee (F</w:t>
                            </w:r>
                            <w:r w:rsidRPr="009355C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TC</w:t>
                            </w:r>
                            <w:r w:rsidR="009355C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4FD12A95" w14:textId="71CC0BC4" w:rsidR="001472CF" w:rsidRPr="009355CA" w:rsidRDefault="001472CF" w:rsidP="009355C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</w:rPr>
                              <w:t xml:space="preserve">2023 Chair - Ron Bullock – </w:t>
                            </w:r>
                            <w:hyperlink r:id="rId7" w:history="1">
                              <w:r w:rsidRPr="009355CA">
                                <w:rPr>
                                  <w:rFonts w:ascii="Arial" w:hAnsi="Arial" w:cs="Arial"/>
                                </w:rPr>
                                <w:t>robull68@gmail.com</w:t>
                              </w:r>
                            </w:hyperlink>
                          </w:p>
                          <w:p w14:paraId="7F4BA581" w14:textId="67112B58" w:rsidR="001472CF" w:rsidRDefault="001472CF" w:rsidP="009355C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</w:rPr>
                              <w:t xml:space="preserve">Central Region Rep- Susan Sarracino-Deihl </w:t>
                            </w:r>
                            <w:r w:rsidR="009355CA" w:rsidRPr="009355CA">
                              <w:rPr>
                                <w:rFonts w:ascii="Arial" w:hAnsi="Arial" w:cs="Arial"/>
                              </w:rPr>
                              <w:t>–saracen@wi.rr.com</w:t>
                            </w:r>
                          </w:p>
                          <w:p w14:paraId="0132725F" w14:textId="5C7C91B0" w:rsidR="009355CA" w:rsidRPr="009355CA" w:rsidRDefault="009355CA" w:rsidP="009355C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</w:rPr>
                              <w:t xml:space="preserve">East Region Rep – Ted McCue – </w:t>
                            </w:r>
                            <w:hyperlink r:id="rId8" w:history="1">
                              <w:r w:rsidRPr="009355CA">
                                <w:rPr>
                                  <w:rFonts w:ascii="Arial" w:hAnsi="Arial" w:cs="Arial"/>
                                </w:rPr>
                                <w:t>tedjmccue@gmail.com</w:t>
                              </w:r>
                            </w:hyperlink>
                          </w:p>
                          <w:p w14:paraId="14194FBC" w14:textId="77777777" w:rsidR="001472CF" w:rsidRPr="009355CA" w:rsidRDefault="001472CF" w:rsidP="009355C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</w:rPr>
                              <w:t>West Region Rep- Kevin Gaddie – kjgaddie@gmail.com</w:t>
                            </w:r>
                          </w:p>
                          <w:p w14:paraId="0CD555DF" w14:textId="4A4E1F2E" w:rsidR="001472CF" w:rsidRPr="009355CA" w:rsidRDefault="001472CF" w:rsidP="009355C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</w:rPr>
                              <w:t>At Large Member</w:t>
                            </w:r>
                            <w:r w:rsidR="009355CA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Pr="009355CA">
                              <w:rPr>
                                <w:rFonts w:ascii="Arial" w:hAnsi="Arial" w:cs="Arial"/>
                                <w:lang w:val="de-DE"/>
                              </w:rPr>
                              <w:t>John Alstad – john.alstad@minot.k12.nd.us</w:t>
                            </w:r>
                          </w:p>
                          <w:p w14:paraId="54249298" w14:textId="41E59434" w:rsidR="001472CF" w:rsidRPr="009355CA" w:rsidRDefault="009355CA" w:rsidP="009355C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</w:rPr>
                              <w:t>At Large Member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1472CF" w:rsidRPr="009355CA">
                              <w:rPr>
                                <w:rFonts w:ascii="Arial" w:hAnsi="Arial" w:cs="Arial"/>
                              </w:rPr>
                              <w:t>Jack Glinsky –jglinsky@optonline.net</w:t>
                            </w:r>
                          </w:p>
                          <w:p w14:paraId="18ECC2F4" w14:textId="516A702B" w:rsidR="001472CF" w:rsidRPr="009355CA" w:rsidRDefault="009355CA" w:rsidP="001472C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355CA">
                              <w:rPr>
                                <w:rFonts w:ascii="Arial" w:hAnsi="Arial" w:cs="Arial"/>
                              </w:rPr>
                              <w:t>At Large Member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1472CF" w:rsidRPr="009355CA">
                              <w:rPr>
                                <w:rFonts w:ascii="Arial" w:hAnsi="Arial" w:cs="Arial"/>
                              </w:rPr>
                              <w:t xml:space="preserve">David Williams – </w:t>
                            </w:r>
                            <w:hyperlink r:id="rId9" w:history="1">
                              <w:r w:rsidR="001472CF" w:rsidRPr="009355CA">
                                <w:rPr>
                                  <w:rFonts w:ascii="Arial" w:hAnsi="Arial" w:cs="Arial"/>
                                </w:rPr>
                                <w:t>davidwilliams525@hotmail.com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9B7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3.55pt;margin-top:13.8pt;width:384.75pt;height:14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QCDYwIAADUFAAAOAAAAZHJzL2Uyb0RvYy54bWysVEtv2zAMvg/YfxB0X5xkSZsGdYosRYYB&#10;RVusHXpWZCkxJouaxMTOfv0o2Xms26XDLjbFl8iPH3V901SG7ZQPJdicD3p9zpSVUJR2nfNvz8sP&#10;E84CClsIA1blfK8Cv5m9f3ddu6kawgZMoTyjJDZMa5fzDaKbZlmQG1WJ0AOnLBk1+EogHf06K7yo&#10;KXtlsmG/f5HV4AvnQaoQSHvbGvks5ddaSXzQOihkJudUG6avT99V/GazazFde+E2pezKEP9QRSVK&#10;S5ceU90KFGzryz9SVaX0EEBjT0KVgdalVKkH6mbQf9XN00Y4lXohcII7whT+X1p5v3tyj55h8wka&#10;GmAEpHZhGkgZ+2m0r+KfKmVkJwj3R9hUg0yScjSZXHwcjjmTZBtMBlfDy3HMk53CnQ/4WUHFopBz&#10;T3NJcIndXcDW9eASb7OwLI1JszH2NwXlbDUqDbeLPlWcJNwbFaOM/ao0K4tUeFQkWqmF8WwniBBC&#10;SmUx9Zzyknf00nT3WwI7/xjaVvWW4GNEuhksHoOr0oJPKL0qu/h+KFm3/gT1Wd9RxGbVdJNcQbGn&#10;AXtouR+cXJY0hDsR8FF4IjvNlBYYH+ijDdQ5h07ibAP+59/00Z84SFbOalqenIcfW+EVZ+aLJXZe&#10;DUajuG3pMBpfDungzy2rc4vdVgugcQzoqXAyidEfzUHUHqoX2vN5vJVMwkq6O+d4EBfYrjS9E1LN&#10;58mJ9ssJvLNPTsbUEd5IsefmRXjX8RCJwvdwWDMxfUXH1jdGWphvEXSZuBoBblHtgKfdTGzv3pG4&#10;/Ofn5HV67Wa/AAAA//8DAFBLAwQUAAYACAAAACEAlT3rQN0AAAAHAQAADwAAAGRycy9kb3ducmV2&#10;LnhtbEyPzU7DMBCE70i8g7VI3Kid0qY0ZFMhEFcQ/ZO4ufE2iYjXUew24e3rnuA4mtHMN/lqtK04&#10;U+8bxwjJRIEgLp1puELYbt4fnkD4oNno1jEh/JKHVXF7k+vMuIG/6LwOlYgl7DONUIfQZVL6siar&#10;/cR1xNE7ut7qEGVfSdPrIZbbVk6VSqXVDceFWnf0WlP5sz5ZhN3H8Xs/U5/Vm513gxuVZLuUiPd3&#10;48sziEBj+AvDFT+iQxGZDu7ExosWIR4JCNNFCiK6i3Q5B3FAeExmCcgil//5iwsAAAD//wMAUEsB&#10;Ai0AFAAGAAgAAAAhALaDOJL+AAAA4QEAABMAAAAAAAAAAAAAAAAAAAAAAFtDb250ZW50X1R5cGVz&#10;XS54bWxQSwECLQAUAAYACAAAACEAOP0h/9YAAACUAQAACwAAAAAAAAAAAAAAAAAvAQAAX3JlbHMv&#10;LnJlbHNQSwECLQAUAAYACAAAACEA+0EAg2MCAAA1BQAADgAAAAAAAAAAAAAAAAAuAgAAZHJzL2Uy&#10;b0RvYy54bWxQSwECLQAUAAYACAAAACEAlT3rQN0AAAAHAQAADwAAAAAAAAAAAAAAAAC9BAAAZHJz&#10;L2Rvd25yZXYueG1sUEsFBgAAAAAEAAQA8wAAAMcFAAAAAA==&#10;" filled="f" stroked="f">
                <v:textbox>
                  <w:txbxContent>
                    <w:p w14:paraId="1165CBF3" w14:textId="1BE79E1F" w:rsidR="001472CF" w:rsidRPr="009355CA" w:rsidRDefault="001472CF" w:rsidP="009355CA">
                      <w:pPr>
                        <w:contextualSpacing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9355C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ECSCA – F</w:t>
                      </w:r>
                      <w:r w:rsidR="009355C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ield Trial Committee (F</w:t>
                      </w:r>
                      <w:r w:rsidRPr="009355C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TC</w:t>
                      </w:r>
                      <w:r w:rsidR="009355C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14:paraId="4FD12A95" w14:textId="71CC0BC4" w:rsidR="001472CF" w:rsidRPr="009355CA" w:rsidRDefault="001472CF" w:rsidP="009355C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9355CA">
                        <w:rPr>
                          <w:rFonts w:ascii="Arial" w:hAnsi="Arial" w:cs="Arial"/>
                        </w:rPr>
                        <w:t xml:space="preserve">2023 Chair - Ron Bullock – </w:t>
                      </w:r>
                      <w:hyperlink r:id="rId10" w:history="1">
                        <w:r w:rsidRPr="009355CA">
                          <w:rPr>
                            <w:rFonts w:ascii="Arial" w:hAnsi="Arial" w:cs="Arial"/>
                          </w:rPr>
                          <w:t>robull68@gmail.com</w:t>
                        </w:r>
                      </w:hyperlink>
                    </w:p>
                    <w:p w14:paraId="7F4BA581" w14:textId="67112B58" w:rsidR="001472CF" w:rsidRDefault="001472CF" w:rsidP="009355C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9355CA">
                        <w:rPr>
                          <w:rFonts w:ascii="Arial" w:hAnsi="Arial" w:cs="Arial"/>
                        </w:rPr>
                        <w:t xml:space="preserve">Central Region Rep- Susan Sarracino-Deihl </w:t>
                      </w:r>
                      <w:r w:rsidR="009355CA" w:rsidRPr="009355CA">
                        <w:rPr>
                          <w:rFonts w:ascii="Arial" w:hAnsi="Arial" w:cs="Arial"/>
                        </w:rPr>
                        <w:t>–saracen@wi.rr.com</w:t>
                      </w:r>
                    </w:p>
                    <w:p w14:paraId="0132725F" w14:textId="5C7C91B0" w:rsidR="009355CA" w:rsidRPr="009355CA" w:rsidRDefault="009355CA" w:rsidP="009355C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9355CA">
                        <w:rPr>
                          <w:rFonts w:ascii="Arial" w:hAnsi="Arial" w:cs="Arial"/>
                        </w:rPr>
                        <w:t xml:space="preserve">East Region Rep – Ted McCue – </w:t>
                      </w:r>
                      <w:hyperlink r:id="rId11" w:history="1">
                        <w:r w:rsidRPr="009355CA">
                          <w:rPr>
                            <w:rFonts w:ascii="Arial" w:hAnsi="Arial" w:cs="Arial"/>
                          </w:rPr>
                          <w:t>tedjmccue@gmail.com</w:t>
                        </w:r>
                      </w:hyperlink>
                    </w:p>
                    <w:p w14:paraId="14194FBC" w14:textId="77777777" w:rsidR="001472CF" w:rsidRPr="009355CA" w:rsidRDefault="001472CF" w:rsidP="009355C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9355CA">
                        <w:rPr>
                          <w:rFonts w:ascii="Arial" w:hAnsi="Arial" w:cs="Arial"/>
                        </w:rPr>
                        <w:t>West Region Rep- Kevin Gaddie – kjgaddie@gmail.com</w:t>
                      </w:r>
                    </w:p>
                    <w:p w14:paraId="0CD555DF" w14:textId="4A4E1F2E" w:rsidR="001472CF" w:rsidRPr="009355CA" w:rsidRDefault="001472CF" w:rsidP="009355C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9355CA">
                        <w:rPr>
                          <w:rFonts w:ascii="Arial" w:hAnsi="Arial" w:cs="Arial"/>
                        </w:rPr>
                        <w:t>At Large Member</w:t>
                      </w:r>
                      <w:r w:rsidR="009355CA">
                        <w:rPr>
                          <w:rFonts w:ascii="Arial" w:hAnsi="Arial" w:cs="Arial"/>
                        </w:rPr>
                        <w:t xml:space="preserve">: </w:t>
                      </w:r>
                      <w:r w:rsidRPr="009355CA">
                        <w:rPr>
                          <w:rFonts w:ascii="Arial" w:hAnsi="Arial" w:cs="Arial"/>
                          <w:lang w:val="de-DE"/>
                        </w:rPr>
                        <w:t>John Alstad – john.alstad@minot.k12.nd.us</w:t>
                      </w:r>
                    </w:p>
                    <w:p w14:paraId="54249298" w14:textId="41E59434" w:rsidR="001472CF" w:rsidRPr="009355CA" w:rsidRDefault="009355CA" w:rsidP="009355C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9355CA">
                        <w:rPr>
                          <w:rFonts w:ascii="Arial" w:hAnsi="Arial" w:cs="Arial"/>
                        </w:rPr>
                        <w:t>At Large Member</w:t>
                      </w:r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="001472CF" w:rsidRPr="009355CA">
                        <w:rPr>
                          <w:rFonts w:ascii="Arial" w:hAnsi="Arial" w:cs="Arial"/>
                        </w:rPr>
                        <w:t>Jack Glinsky –jglinsky@optonline.net</w:t>
                      </w:r>
                    </w:p>
                    <w:p w14:paraId="18ECC2F4" w14:textId="516A702B" w:rsidR="001472CF" w:rsidRPr="009355CA" w:rsidRDefault="009355CA" w:rsidP="001472C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</w:rPr>
                      </w:pPr>
                      <w:r w:rsidRPr="009355CA">
                        <w:rPr>
                          <w:rFonts w:ascii="Arial" w:hAnsi="Arial" w:cs="Arial"/>
                        </w:rPr>
                        <w:t>At Large Member</w:t>
                      </w:r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  <w:r w:rsidR="001472CF" w:rsidRPr="009355CA">
                        <w:rPr>
                          <w:rFonts w:ascii="Arial" w:hAnsi="Arial" w:cs="Arial"/>
                        </w:rPr>
                        <w:t xml:space="preserve">David Williams – </w:t>
                      </w:r>
                      <w:hyperlink r:id="rId12" w:history="1">
                        <w:r w:rsidR="001472CF" w:rsidRPr="009355CA">
                          <w:rPr>
                            <w:rFonts w:ascii="Arial" w:hAnsi="Arial" w:cs="Arial"/>
                          </w:rPr>
                          <w:t>davidwilliams525@hotmail.com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6C3CB4" w14:textId="2D5EBF41" w:rsidR="001472CF" w:rsidRDefault="001472CF" w:rsidP="001472CF">
      <w:pPr>
        <w:spacing w:after="0"/>
        <w:jc w:val="both"/>
        <w:rPr>
          <w:rFonts w:ascii="Helvetica Neue" w:eastAsia="Helvetica Neue" w:hAnsi="Helvetica Neue" w:cs="Helvetica Neue"/>
        </w:rPr>
      </w:pPr>
      <w:r>
        <w:rPr>
          <w:noProof/>
          <w:sz w:val="24"/>
          <w:szCs w:val="24"/>
        </w:rPr>
        <w:drawing>
          <wp:inline distT="0" distB="0" distL="0" distR="0" wp14:anchorId="6F0A0E28" wp14:editId="26B014A8">
            <wp:extent cx="942975" cy="1047749"/>
            <wp:effectExtent l="0" t="0" r="0" b="0"/>
            <wp:docPr id="2" name="image2.png" descr="/Users/cdooley/Desktop/medaljo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/Users/cdooley/Desktop/medaljong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00" cy="1049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elvetica Neue" w:eastAsia="Helvetica Neue" w:hAnsi="Helvetica Neue" w:cs="Helvetica Neue"/>
        </w:rPr>
        <w:t xml:space="preserve"> </w:t>
      </w:r>
    </w:p>
    <w:p w14:paraId="7861B28F" w14:textId="77777777" w:rsidR="001472CF" w:rsidRDefault="001472CF" w:rsidP="001472CF">
      <w:pPr>
        <w:spacing w:after="0"/>
        <w:rPr>
          <w:rFonts w:ascii="Helvetica Neue" w:eastAsia="Helvetica Neue" w:hAnsi="Helvetica Neue" w:cs="Helvetica Neue"/>
        </w:rPr>
      </w:pPr>
    </w:p>
    <w:p w14:paraId="570C0ABD" w14:textId="77777777" w:rsidR="001472CF" w:rsidRDefault="001472CF" w:rsidP="001472CF">
      <w:pPr>
        <w:spacing w:after="0"/>
        <w:rPr>
          <w:rFonts w:ascii="Helvetica Neue" w:eastAsia="Helvetica Neue" w:hAnsi="Helvetica Neue" w:cs="Helvetica Neue"/>
        </w:rPr>
      </w:pPr>
    </w:p>
    <w:p w14:paraId="0404D8FE" w14:textId="77777777" w:rsidR="001472CF" w:rsidRDefault="001472CF" w:rsidP="001472CF">
      <w:pPr>
        <w:spacing w:after="0"/>
        <w:rPr>
          <w:rFonts w:ascii="Helvetica Neue" w:eastAsia="Helvetica Neue" w:hAnsi="Helvetica Neue" w:cs="Helvetica Neue"/>
        </w:rPr>
      </w:pPr>
    </w:p>
    <w:p w14:paraId="49054411" w14:textId="77777777" w:rsidR="001472CF" w:rsidRDefault="001472CF" w:rsidP="001472CF">
      <w:pPr>
        <w:spacing w:after="0" w:line="240" w:lineRule="auto"/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7391791D" w14:textId="71819390" w:rsidR="001472CF" w:rsidRDefault="009355CA" w:rsidP="001472CF">
      <w:pPr>
        <w:spacing w:after="0" w:line="240" w:lineRule="auto"/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2F858" wp14:editId="044AEA4A">
                <wp:simplePos x="0" y="0"/>
                <wp:positionH relativeFrom="column">
                  <wp:posOffset>57149</wp:posOffset>
                </wp:positionH>
                <wp:positionV relativeFrom="paragraph">
                  <wp:posOffset>136525</wp:posOffset>
                </wp:positionV>
                <wp:extent cx="57245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CF1E7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10.75pt" to="455.2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mkmwEAAJQDAAAOAAAAZHJzL2Uyb0RvYy54bWysU8uu0zAQ3SPxD5b3NGlFAUVN7+JewQbB&#10;FY8P8HXGjSXbY41Nk/49Y7dNESAhEBvHjzln5pyZ7O5m78QRKFkMvVyvWikgaBxsOPTy65e3L95I&#10;kbIKg3IYoJcnSPJu//zZboodbHBENwAJJgmpm2Ivx5xj1zRJj+BVWmGEwI8GyavMRzo0A6mJ2b1r&#10;Nm37qpmQhkioISW+fTg/yn3lNwZ0/mhMgixcL7m2XFeq61NZm/1OdQdScbT6Uob6hyq8soGTLlQP&#10;KivxjewvVN5qwoQmrzT6Bo2xGqoGVrNuf1LzeVQRqhY2J8XFpvT/aPWH4314JLZhiqlL8ZGKitmQ&#10;L1+uT8zVrNNiFsxZaL7cvt683G62UujrW3MDRkr5HaAXZdNLZ0PRoTp1fJ8yJ+PQawgfbqnrLp8c&#10;lGAXPoERduBk64quUwH3jsRRcT+V1hDyuvSQ+Wp0gRnr3AJs/wy8xBco1In5G/CCqJkx5AXsbUD6&#10;XfY8X0s25/irA2fdxYInHE61KdUabn1VeBnTMls/niv89jPtvwMAAP//AwBQSwMEFAAGAAgAAAAh&#10;AHfJCcLeAAAABwEAAA8AAABkcnMvZG93bnJldi54bWxMj0FLw0AQhe+C/2EZwZvdJKDYNJtSCmIt&#10;SGkV2uM2OybR7GzY3Tbpv3fEg97mzRve+6aYj7YTZ/ShdaQgnSQgkCpnWqoVvL893T2CCFGT0Z0j&#10;VHDBAPPy+qrQuXEDbfG8i7XgEAq5VtDE2OdShqpBq8PE9UjsfThvdWTpa2m8HjjcdjJLkgdpdUvc&#10;0Ogelw1WX7uTVfDqV6vlYn35pM3BDvtsvd+8jM9K3d6MixmIiGP8O4YffEaHkpmO7kQmiE7BlD+J&#10;CrL0HgTb0zTh4fi7kGUh//OX3wAAAP//AwBQSwECLQAUAAYACAAAACEAtoM4kv4AAADhAQAAEwAA&#10;AAAAAAAAAAAAAAAAAAAAW0NvbnRlbnRfVHlwZXNdLnhtbFBLAQItABQABgAIAAAAIQA4/SH/1gAA&#10;AJQBAAALAAAAAAAAAAAAAAAAAC8BAABfcmVscy8ucmVsc1BLAQItABQABgAIAAAAIQDq+tmkmwEA&#10;AJQDAAAOAAAAAAAAAAAAAAAAAC4CAABkcnMvZTJvRG9jLnhtbFBLAQItABQABgAIAAAAIQB3yQnC&#10;3gAAAAc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21B1BF68" w14:textId="77777777" w:rsidR="009355CA" w:rsidRDefault="009355CA" w:rsidP="001472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74C2CDC" w14:textId="3B08ABCF" w:rsidR="001472CF" w:rsidRPr="005D3AE3" w:rsidRDefault="001472CF" w:rsidP="009355CA">
      <w:pPr>
        <w:spacing w:after="0" w:line="240" w:lineRule="auto"/>
        <w:jc w:val="center"/>
        <w:rPr>
          <w:rFonts w:eastAsia="Helvetica Neue" w:cstheme="minorHAnsi"/>
          <w:b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 xml:space="preserve">ECSCA - FTC Meeting </w:t>
      </w:r>
      <w:r w:rsidR="009355CA" w:rsidRPr="005D3AE3">
        <w:rPr>
          <w:rFonts w:eastAsia="Times New Roman" w:cstheme="minorHAnsi"/>
          <w:b/>
          <w:bCs/>
          <w:sz w:val="24"/>
          <w:szCs w:val="24"/>
        </w:rPr>
        <w:t>Minutes</w:t>
      </w:r>
      <w:r w:rsidRPr="005D3AE3">
        <w:rPr>
          <w:rFonts w:eastAsia="Times New Roman" w:cstheme="minorHAnsi"/>
          <w:sz w:val="24"/>
          <w:szCs w:val="24"/>
        </w:rPr>
        <w:t xml:space="preserve"> </w:t>
      </w:r>
      <w:r w:rsidRPr="005D3AE3">
        <w:rPr>
          <w:rFonts w:eastAsia="Times New Roman" w:cstheme="minorHAnsi"/>
          <w:sz w:val="24"/>
          <w:szCs w:val="24"/>
        </w:rPr>
        <w:br/>
        <w:t>Tuesday, February 21</w:t>
      </w:r>
      <w:r w:rsidRPr="005D3AE3">
        <w:rPr>
          <w:rFonts w:eastAsia="Times New Roman" w:cstheme="minorHAnsi"/>
          <w:sz w:val="24"/>
          <w:szCs w:val="24"/>
          <w:vertAlign w:val="superscript"/>
        </w:rPr>
        <w:t>st</w:t>
      </w:r>
      <w:r w:rsidRPr="005D3AE3">
        <w:rPr>
          <w:rFonts w:eastAsia="Times New Roman" w:cstheme="minorHAnsi"/>
          <w:sz w:val="24"/>
          <w:szCs w:val="24"/>
        </w:rPr>
        <w:t xml:space="preserve"> 5:30PM (Central Time)</w:t>
      </w:r>
      <w:r w:rsidRPr="005D3AE3">
        <w:rPr>
          <w:rFonts w:eastAsia="Times New Roman" w:cstheme="minorHAnsi"/>
          <w:b/>
          <w:bCs/>
          <w:sz w:val="24"/>
          <w:szCs w:val="24"/>
        </w:rPr>
        <w:br/>
      </w:r>
    </w:p>
    <w:p w14:paraId="1061B869" w14:textId="2FB483C8" w:rsidR="001472CF" w:rsidRPr="005D3AE3" w:rsidRDefault="001472CF" w:rsidP="001472CF">
      <w:pPr>
        <w:spacing w:after="0" w:line="240" w:lineRule="auto"/>
        <w:rPr>
          <w:rFonts w:eastAsia="Helvetica Neue" w:cstheme="minorHAnsi"/>
          <w:sz w:val="24"/>
          <w:szCs w:val="24"/>
        </w:rPr>
      </w:pPr>
      <w:r w:rsidRPr="005D3AE3">
        <w:rPr>
          <w:rFonts w:eastAsia="Helvetica Neue" w:cstheme="minorHAnsi"/>
          <w:b/>
          <w:sz w:val="24"/>
          <w:szCs w:val="24"/>
        </w:rPr>
        <w:t xml:space="preserve">Call to Order- </w:t>
      </w:r>
      <w:r w:rsidRPr="005D3AE3">
        <w:rPr>
          <w:rFonts w:eastAsia="Helvetica Neue" w:cstheme="minorHAnsi"/>
          <w:sz w:val="24"/>
          <w:szCs w:val="24"/>
        </w:rPr>
        <w:t>Ron Bullock called the meeting to order at 5:</w:t>
      </w:r>
      <w:r w:rsidR="00A26971" w:rsidRPr="005D3AE3">
        <w:rPr>
          <w:rFonts w:eastAsia="Helvetica Neue" w:cstheme="minorHAnsi"/>
          <w:sz w:val="24"/>
          <w:szCs w:val="24"/>
        </w:rPr>
        <w:t>47</w:t>
      </w:r>
      <w:r w:rsidRPr="005D3AE3">
        <w:rPr>
          <w:rFonts w:eastAsia="Helvetica Neue" w:cstheme="minorHAnsi"/>
          <w:sz w:val="24"/>
          <w:szCs w:val="24"/>
        </w:rPr>
        <w:t xml:space="preserve"> pm CST.</w:t>
      </w:r>
    </w:p>
    <w:p w14:paraId="0FEC485F" w14:textId="77777777" w:rsidR="001472CF" w:rsidRPr="005D3AE3" w:rsidRDefault="001472CF" w:rsidP="001472CF">
      <w:pPr>
        <w:spacing w:after="0" w:line="240" w:lineRule="auto"/>
        <w:rPr>
          <w:rFonts w:eastAsia="Helvetica Neue" w:cstheme="minorHAnsi"/>
          <w:sz w:val="24"/>
          <w:szCs w:val="24"/>
        </w:rPr>
      </w:pPr>
    </w:p>
    <w:p w14:paraId="5B5B321A" w14:textId="5A9C3C39" w:rsidR="001472CF" w:rsidRPr="005D3AE3" w:rsidRDefault="001472CF" w:rsidP="001472CF">
      <w:pPr>
        <w:spacing w:after="0" w:line="240" w:lineRule="auto"/>
        <w:rPr>
          <w:rFonts w:eastAsia="Helvetica Neue" w:cstheme="minorHAnsi"/>
          <w:sz w:val="24"/>
          <w:szCs w:val="24"/>
        </w:rPr>
      </w:pPr>
      <w:r w:rsidRPr="005D3AE3">
        <w:rPr>
          <w:rFonts w:eastAsia="Helvetica Neue" w:cstheme="minorHAnsi"/>
          <w:b/>
          <w:sz w:val="24"/>
          <w:szCs w:val="24"/>
        </w:rPr>
        <w:t xml:space="preserve">Present: </w:t>
      </w:r>
      <w:r w:rsidRPr="005D3AE3">
        <w:rPr>
          <w:rFonts w:eastAsia="Helvetica Neue" w:cstheme="minorHAnsi"/>
          <w:sz w:val="24"/>
          <w:szCs w:val="24"/>
        </w:rPr>
        <w:t>John Alstad, Kevin Gaddie, Jack Glinsky, Ted McCue, David Williams</w:t>
      </w:r>
    </w:p>
    <w:p w14:paraId="573C27F5" w14:textId="5E069EDB" w:rsidR="009355CA" w:rsidRPr="005D3AE3" w:rsidRDefault="001472CF" w:rsidP="009355C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Helvetica Neue" w:cstheme="minorHAnsi"/>
          <w:b/>
          <w:bCs/>
          <w:sz w:val="24"/>
          <w:szCs w:val="24"/>
        </w:rPr>
        <w:t>Guest Attendees:</w:t>
      </w:r>
      <w:r w:rsidRPr="005D3AE3">
        <w:rPr>
          <w:rFonts w:eastAsia="Helvetica Neue" w:cstheme="minorHAnsi"/>
          <w:sz w:val="24"/>
          <w:szCs w:val="24"/>
        </w:rPr>
        <w:t xml:space="preserve"> </w:t>
      </w:r>
      <w:r w:rsidR="009355CA" w:rsidRPr="005D3AE3">
        <w:rPr>
          <w:rFonts w:eastAsia="Times New Roman" w:cstheme="minorHAnsi"/>
          <w:sz w:val="24"/>
          <w:szCs w:val="24"/>
        </w:rPr>
        <w:t>Deb Strohl (ECSCA BOD)</w:t>
      </w:r>
      <w:r w:rsidR="00827B55">
        <w:rPr>
          <w:rFonts w:eastAsia="Times New Roman" w:cstheme="minorHAnsi"/>
          <w:sz w:val="24"/>
          <w:szCs w:val="24"/>
        </w:rPr>
        <w:t>,</w:t>
      </w:r>
      <w:r w:rsidR="009355CA" w:rsidRPr="005D3AE3">
        <w:rPr>
          <w:rFonts w:eastAsia="Times New Roman" w:cstheme="minorHAnsi"/>
          <w:sz w:val="24"/>
          <w:szCs w:val="24"/>
        </w:rPr>
        <w:t xml:space="preserve"> </w:t>
      </w:r>
      <w:r w:rsidR="009355CA" w:rsidRPr="00244980">
        <w:rPr>
          <w:rFonts w:eastAsia="Times New Roman" w:cstheme="minorHAnsi"/>
          <w:sz w:val="24"/>
          <w:szCs w:val="24"/>
        </w:rPr>
        <w:t>Kath</w:t>
      </w:r>
      <w:r w:rsidR="00244980" w:rsidRPr="00244980">
        <w:rPr>
          <w:rFonts w:eastAsia="Times New Roman" w:cstheme="minorHAnsi"/>
          <w:sz w:val="24"/>
          <w:szCs w:val="24"/>
        </w:rPr>
        <w:t xml:space="preserve">y </w:t>
      </w:r>
      <w:r w:rsidR="00244980" w:rsidRPr="00244980">
        <w:rPr>
          <w:rFonts w:ascii="Arial" w:hAnsi="Arial" w:cs="Arial"/>
          <w:color w:val="222222"/>
          <w:shd w:val="clear" w:color="auto" w:fill="FFFFFF"/>
        </w:rPr>
        <w:t>Moseley</w:t>
      </w:r>
      <w:r w:rsidR="009355CA" w:rsidRPr="005D3AE3">
        <w:rPr>
          <w:rFonts w:eastAsia="Times New Roman" w:cstheme="minorHAnsi"/>
          <w:sz w:val="24"/>
          <w:szCs w:val="24"/>
        </w:rPr>
        <w:t xml:space="preserve"> (ECSCA Treasurer)</w:t>
      </w:r>
    </w:p>
    <w:p w14:paraId="5859AC12" w14:textId="677CC8BF" w:rsidR="008D6678" w:rsidRPr="005D3AE3" w:rsidRDefault="008D6678" w:rsidP="006B13E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5D3AE3">
        <w:rPr>
          <w:rFonts w:eastAsia="Times New Roman" w:cstheme="minorHAnsi"/>
          <w:b/>
          <w:bCs/>
          <w:sz w:val="24"/>
          <w:szCs w:val="24"/>
          <w:u w:val="single"/>
        </w:rPr>
        <w:t>Old Business</w:t>
      </w:r>
      <w:r w:rsidR="00A971A3" w:rsidRPr="005D3AE3">
        <w:rPr>
          <w:rFonts w:eastAsia="Times New Roman" w:cstheme="minorHAnsi"/>
          <w:b/>
          <w:bCs/>
          <w:sz w:val="24"/>
          <w:szCs w:val="24"/>
          <w:u w:val="single"/>
        </w:rPr>
        <w:t>:</w:t>
      </w:r>
    </w:p>
    <w:p w14:paraId="392E2C51" w14:textId="36B4573D" w:rsidR="00A26971" w:rsidRPr="005D3AE3" w:rsidRDefault="00A26971" w:rsidP="006B13E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 xml:space="preserve">Update on 2022 NCC &amp; NACC Financials from </w:t>
      </w:r>
      <w:r w:rsidR="00244980" w:rsidRPr="00244980">
        <w:rPr>
          <w:rFonts w:eastAsia="Times New Roman" w:cstheme="minorHAnsi"/>
          <w:b/>
          <w:bCs/>
          <w:sz w:val="24"/>
          <w:szCs w:val="24"/>
        </w:rPr>
        <w:t xml:space="preserve">Kathy </w:t>
      </w:r>
      <w:r w:rsidR="00244980" w:rsidRPr="00244980">
        <w:rPr>
          <w:rFonts w:ascii="Arial" w:hAnsi="Arial" w:cs="Arial"/>
          <w:b/>
          <w:bCs/>
          <w:color w:val="222222"/>
          <w:shd w:val="clear" w:color="auto" w:fill="FFFFFF"/>
        </w:rPr>
        <w:t>Moseley</w:t>
      </w:r>
      <w:r w:rsidRPr="005D3AE3">
        <w:rPr>
          <w:rFonts w:eastAsia="Times New Roman" w:cstheme="minorHAnsi"/>
          <w:b/>
          <w:bCs/>
          <w:sz w:val="24"/>
          <w:szCs w:val="24"/>
        </w:rPr>
        <w:t xml:space="preserve"> ECSCA Treasurer.</w:t>
      </w:r>
    </w:p>
    <w:p w14:paraId="2AD762FB" w14:textId="4BECCA94" w:rsidR="00A26971" w:rsidRPr="005D3AE3" w:rsidRDefault="00A26971" w:rsidP="00A2697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2022 - NACC net revenue of </w:t>
      </w:r>
      <w:r w:rsidR="000255FB">
        <w:rPr>
          <w:rFonts w:eastAsia="Times New Roman" w:cstheme="minorHAnsi"/>
          <w:sz w:val="24"/>
          <w:szCs w:val="24"/>
        </w:rPr>
        <w:t>$</w:t>
      </w:r>
      <w:r w:rsidRPr="005D3AE3">
        <w:rPr>
          <w:rFonts w:eastAsia="Times New Roman" w:cstheme="minorHAnsi"/>
          <w:sz w:val="24"/>
          <w:szCs w:val="24"/>
        </w:rPr>
        <w:t xml:space="preserve">7,630. </w:t>
      </w:r>
      <w:r w:rsidR="00050AD0" w:rsidRPr="005D3AE3">
        <w:rPr>
          <w:rFonts w:eastAsia="Times New Roman" w:cstheme="minorHAnsi"/>
          <w:sz w:val="24"/>
          <w:szCs w:val="24"/>
        </w:rPr>
        <w:t xml:space="preserve">There is a </w:t>
      </w:r>
      <w:r w:rsidRPr="005D3AE3">
        <w:rPr>
          <w:rFonts w:eastAsia="Times New Roman" w:cstheme="minorHAnsi"/>
          <w:sz w:val="24"/>
          <w:szCs w:val="24"/>
        </w:rPr>
        <w:t>returned</w:t>
      </w:r>
      <w:r w:rsidR="00050AD0" w:rsidRPr="005D3AE3">
        <w:rPr>
          <w:rFonts w:eastAsia="Times New Roman" w:cstheme="minorHAnsi"/>
          <w:sz w:val="24"/>
          <w:szCs w:val="24"/>
        </w:rPr>
        <w:t xml:space="preserve"> check</w:t>
      </w:r>
      <w:r w:rsidR="003E3068">
        <w:rPr>
          <w:rFonts w:eastAsia="Times New Roman" w:cstheme="minorHAnsi"/>
          <w:sz w:val="24"/>
          <w:szCs w:val="24"/>
        </w:rPr>
        <w:t xml:space="preserve"> that </w:t>
      </w:r>
      <w:r w:rsidRPr="005D3AE3">
        <w:rPr>
          <w:rFonts w:eastAsia="Times New Roman" w:cstheme="minorHAnsi"/>
          <w:sz w:val="24"/>
          <w:szCs w:val="24"/>
        </w:rPr>
        <w:t xml:space="preserve">is </w:t>
      </w:r>
      <w:r w:rsidR="00050AD0" w:rsidRPr="005D3AE3">
        <w:rPr>
          <w:rFonts w:eastAsia="Times New Roman" w:cstheme="minorHAnsi"/>
          <w:sz w:val="24"/>
          <w:szCs w:val="24"/>
        </w:rPr>
        <w:t xml:space="preserve">pending </w:t>
      </w:r>
      <w:r w:rsidRPr="005D3AE3">
        <w:rPr>
          <w:rFonts w:eastAsia="Times New Roman" w:cstheme="minorHAnsi"/>
          <w:sz w:val="24"/>
          <w:szCs w:val="24"/>
        </w:rPr>
        <w:t>a replacement check ($302</w:t>
      </w:r>
      <w:r w:rsidR="00050AD0" w:rsidRPr="005D3AE3">
        <w:rPr>
          <w:rFonts w:eastAsia="Times New Roman" w:cstheme="minorHAnsi"/>
          <w:sz w:val="24"/>
          <w:szCs w:val="24"/>
        </w:rPr>
        <w:t>)</w:t>
      </w:r>
      <w:r w:rsidRPr="005D3AE3">
        <w:rPr>
          <w:rFonts w:eastAsia="Times New Roman" w:cstheme="minorHAnsi"/>
          <w:sz w:val="24"/>
          <w:szCs w:val="24"/>
        </w:rPr>
        <w:t xml:space="preserve"> </w:t>
      </w:r>
      <w:r w:rsidR="00050AD0" w:rsidRPr="005D3AE3">
        <w:rPr>
          <w:rFonts w:eastAsia="Times New Roman" w:cstheme="minorHAnsi"/>
          <w:sz w:val="24"/>
          <w:szCs w:val="24"/>
        </w:rPr>
        <w:t xml:space="preserve">and a </w:t>
      </w:r>
      <w:r w:rsidRPr="005D3AE3">
        <w:rPr>
          <w:rFonts w:eastAsia="Times New Roman" w:cstheme="minorHAnsi"/>
          <w:sz w:val="24"/>
          <w:szCs w:val="24"/>
        </w:rPr>
        <w:t xml:space="preserve">$12 </w:t>
      </w:r>
      <w:r w:rsidR="00050AD0" w:rsidRPr="005D3AE3">
        <w:rPr>
          <w:rFonts w:eastAsia="Times New Roman" w:cstheme="minorHAnsi"/>
          <w:sz w:val="24"/>
          <w:szCs w:val="24"/>
        </w:rPr>
        <w:t>f</w:t>
      </w:r>
      <w:r w:rsidRPr="005D3AE3">
        <w:rPr>
          <w:rFonts w:eastAsia="Times New Roman" w:cstheme="minorHAnsi"/>
          <w:sz w:val="24"/>
          <w:szCs w:val="24"/>
        </w:rPr>
        <w:t xml:space="preserve">ee that will be covered. </w:t>
      </w:r>
      <w:r w:rsidR="00050AD0" w:rsidRPr="001C4A3C">
        <w:rPr>
          <w:rFonts w:eastAsia="Times New Roman" w:cstheme="minorHAnsi"/>
          <w:sz w:val="24"/>
          <w:szCs w:val="24"/>
        </w:rPr>
        <w:t>Less the twenty-five percent</w:t>
      </w:r>
      <w:r w:rsidR="001C4A3C">
        <w:rPr>
          <w:rFonts w:eastAsia="Times New Roman" w:cstheme="minorHAnsi"/>
          <w:sz w:val="24"/>
          <w:szCs w:val="24"/>
        </w:rPr>
        <w:t xml:space="preserve"> that</w:t>
      </w:r>
      <w:r w:rsidR="00050AD0" w:rsidRPr="001C4A3C">
        <w:rPr>
          <w:rFonts w:eastAsia="Times New Roman" w:cstheme="minorHAnsi"/>
          <w:sz w:val="24"/>
          <w:szCs w:val="24"/>
        </w:rPr>
        <w:t xml:space="preserve"> went back to the North Dakota – the </w:t>
      </w:r>
      <w:r w:rsidR="001C4A3C">
        <w:rPr>
          <w:rFonts w:eastAsia="Times New Roman" w:cstheme="minorHAnsi"/>
          <w:sz w:val="24"/>
          <w:szCs w:val="24"/>
        </w:rPr>
        <w:t>a</w:t>
      </w:r>
      <w:r w:rsidR="00050AD0" w:rsidRPr="001C4A3C">
        <w:rPr>
          <w:rFonts w:eastAsia="Times New Roman" w:cstheme="minorHAnsi"/>
          <w:sz w:val="24"/>
          <w:szCs w:val="24"/>
        </w:rPr>
        <w:t xml:space="preserve">djusted </w:t>
      </w:r>
      <w:r w:rsidR="001C4A3C">
        <w:rPr>
          <w:rFonts w:eastAsia="Times New Roman" w:cstheme="minorHAnsi"/>
          <w:sz w:val="24"/>
          <w:szCs w:val="24"/>
        </w:rPr>
        <w:t>g</w:t>
      </w:r>
      <w:r w:rsidR="00050AD0" w:rsidRPr="001C4A3C">
        <w:rPr>
          <w:rFonts w:eastAsia="Times New Roman" w:cstheme="minorHAnsi"/>
          <w:sz w:val="24"/>
          <w:szCs w:val="24"/>
        </w:rPr>
        <w:t xml:space="preserve">ross </w:t>
      </w:r>
      <w:r w:rsidR="001C4A3C">
        <w:rPr>
          <w:rFonts w:eastAsia="Times New Roman" w:cstheme="minorHAnsi"/>
          <w:sz w:val="24"/>
          <w:szCs w:val="24"/>
        </w:rPr>
        <w:t xml:space="preserve">revenue </w:t>
      </w:r>
      <w:r w:rsidR="00050AD0" w:rsidRPr="001C4A3C">
        <w:rPr>
          <w:rFonts w:eastAsia="Times New Roman" w:cstheme="minorHAnsi"/>
          <w:sz w:val="24"/>
          <w:szCs w:val="24"/>
        </w:rPr>
        <w:t>is $5,949.22</w:t>
      </w:r>
      <w:r w:rsidR="001C4A3C">
        <w:rPr>
          <w:rFonts w:eastAsia="Times New Roman" w:cstheme="minorHAnsi"/>
          <w:sz w:val="24"/>
          <w:szCs w:val="24"/>
        </w:rPr>
        <w:t>.</w:t>
      </w:r>
    </w:p>
    <w:p w14:paraId="23FD0590" w14:textId="709F85D3" w:rsidR="00A26971" w:rsidRPr="005D3AE3" w:rsidRDefault="00050AD0" w:rsidP="00A2697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2022 – NCC is still pending. There were some checks that went to an old address which should have been forwarded, </w:t>
      </w:r>
      <w:r w:rsidR="003E3068">
        <w:rPr>
          <w:rFonts w:eastAsia="Times New Roman" w:cstheme="minorHAnsi"/>
          <w:sz w:val="24"/>
          <w:szCs w:val="24"/>
        </w:rPr>
        <w:t>and some items that were re</w:t>
      </w:r>
      <w:r w:rsidR="00A7752C">
        <w:rPr>
          <w:rFonts w:eastAsia="Times New Roman" w:cstheme="minorHAnsi"/>
          <w:sz w:val="24"/>
          <w:szCs w:val="24"/>
        </w:rPr>
        <w:t>-</w:t>
      </w:r>
      <w:r w:rsidR="003E3068">
        <w:rPr>
          <w:rFonts w:eastAsia="Times New Roman" w:cstheme="minorHAnsi"/>
          <w:sz w:val="24"/>
          <w:szCs w:val="24"/>
        </w:rPr>
        <w:t xml:space="preserve">coded, </w:t>
      </w:r>
      <w:r w:rsidRPr="005D3AE3">
        <w:rPr>
          <w:rFonts w:eastAsia="Times New Roman" w:cstheme="minorHAnsi"/>
          <w:sz w:val="24"/>
          <w:szCs w:val="24"/>
        </w:rPr>
        <w:t xml:space="preserve">but </w:t>
      </w:r>
      <w:proofErr w:type="gramStart"/>
      <w:r w:rsidRPr="005D3AE3">
        <w:rPr>
          <w:rFonts w:eastAsia="Times New Roman" w:cstheme="minorHAnsi"/>
          <w:sz w:val="24"/>
          <w:szCs w:val="24"/>
        </w:rPr>
        <w:t>overall</w:t>
      </w:r>
      <w:proofErr w:type="gramEnd"/>
      <w:r w:rsidRPr="005D3AE3">
        <w:rPr>
          <w:rFonts w:eastAsia="Times New Roman" w:cstheme="minorHAnsi"/>
          <w:sz w:val="24"/>
          <w:szCs w:val="24"/>
        </w:rPr>
        <w:t xml:space="preserve"> </w:t>
      </w:r>
      <w:r w:rsidR="00A7752C">
        <w:rPr>
          <w:rFonts w:eastAsia="Times New Roman" w:cstheme="minorHAnsi"/>
          <w:sz w:val="24"/>
          <w:szCs w:val="24"/>
        </w:rPr>
        <w:t xml:space="preserve">it </w:t>
      </w:r>
      <w:r w:rsidRPr="005D3AE3">
        <w:rPr>
          <w:rFonts w:eastAsia="Times New Roman" w:cstheme="minorHAnsi"/>
          <w:sz w:val="24"/>
          <w:szCs w:val="24"/>
        </w:rPr>
        <w:t>looks like there will be a $250 loss.</w:t>
      </w:r>
    </w:p>
    <w:p w14:paraId="32E5C891" w14:textId="67D38E63" w:rsidR="00E327AB" w:rsidRPr="005D3AE3" w:rsidRDefault="00050AD0" w:rsidP="00E327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Discussion about how there was some confusion over expense submissions and coding to the correct place</w:t>
      </w:r>
      <w:r w:rsidR="00A7752C">
        <w:rPr>
          <w:rFonts w:eastAsia="Times New Roman" w:cstheme="minorHAnsi"/>
          <w:sz w:val="24"/>
          <w:szCs w:val="24"/>
        </w:rPr>
        <w:t>.</w:t>
      </w:r>
      <w:r w:rsidR="008B33BD" w:rsidRPr="005D3AE3">
        <w:rPr>
          <w:rFonts w:eastAsia="Times New Roman" w:cstheme="minorHAnsi"/>
          <w:sz w:val="24"/>
          <w:szCs w:val="24"/>
        </w:rPr>
        <w:t xml:space="preserve">  Kathy </w:t>
      </w:r>
      <w:r w:rsidR="00A7752C">
        <w:rPr>
          <w:rFonts w:eastAsia="Times New Roman" w:cstheme="minorHAnsi"/>
          <w:sz w:val="24"/>
          <w:szCs w:val="24"/>
        </w:rPr>
        <w:t>noted</w:t>
      </w:r>
      <w:r w:rsidR="008B33BD" w:rsidRPr="005D3AE3">
        <w:rPr>
          <w:rFonts w:eastAsia="Times New Roman" w:cstheme="minorHAnsi"/>
          <w:sz w:val="24"/>
          <w:szCs w:val="24"/>
        </w:rPr>
        <w:t xml:space="preserve"> that the </w:t>
      </w:r>
      <w:r w:rsidR="00A7752C">
        <w:rPr>
          <w:rFonts w:eastAsia="Times New Roman" w:cstheme="minorHAnsi"/>
          <w:sz w:val="24"/>
          <w:szCs w:val="24"/>
        </w:rPr>
        <w:t xml:space="preserve">adding </w:t>
      </w:r>
      <w:r w:rsidR="008B33BD" w:rsidRPr="005D3AE3">
        <w:rPr>
          <w:rFonts w:eastAsia="Times New Roman" w:cstheme="minorHAnsi"/>
          <w:sz w:val="24"/>
          <w:szCs w:val="24"/>
        </w:rPr>
        <w:t xml:space="preserve">more </w:t>
      </w:r>
      <w:r w:rsidR="00A7752C">
        <w:rPr>
          <w:rFonts w:eastAsia="Times New Roman" w:cstheme="minorHAnsi"/>
          <w:sz w:val="24"/>
          <w:szCs w:val="24"/>
        </w:rPr>
        <w:t>details</w:t>
      </w:r>
      <w:r w:rsidR="008B33BD" w:rsidRPr="005D3AE3">
        <w:rPr>
          <w:rFonts w:eastAsia="Times New Roman" w:cstheme="minorHAnsi"/>
          <w:sz w:val="24"/>
          <w:szCs w:val="24"/>
        </w:rPr>
        <w:t xml:space="preserve"> when submitting receipts</w:t>
      </w:r>
      <w:r w:rsidR="00A7752C">
        <w:rPr>
          <w:rFonts w:eastAsia="Times New Roman" w:cstheme="minorHAnsi"/>
          <w:sz w:val="24"/>
          <w:szCs w:val="24"/>
        </w:rPr>
        <w:t xml:space="preserve"> </w:t>
      </w:r>
      <w:r w:rsidR="008B33BD" w:rsidRPr="005D3AE3">
        <w:rPr>
          <w:rFonts w:eastAsia="Times New Roman" w:cstheme="minorHAnsi"/>
          <w:sz w:val="24"/>
          <w:szCs w:val="24"/>
        </w:rPr>
        <w:t xml:space="preserve">would be helpful and would </w:t>
      </w:r>
      <w:r w:rsidRPr="005D3AE3">
        <w:rPr>
          <w:rFonts w:eastAsia="Times New Roman" w:cstheme="minorHAnsi"/>
          <w:sz w:val="24"/>
          <w:szCs w:val="24"/>
        </w:rPr>
        <w:t xml:space="preserve">improve the financial </w:t>
      </w:r>
      <w:r w:rsidR="008B33BD" w:rsidRPr="005D3AE3">
        <w:rPr>
          <w:rFonts w:eastAsia="Times New Roman" w:cstheme="minorHAnsi"/>
          <w:sz w:val="24"/>
          <w:szCs w:val="24"/>
        </w:rPr>
        <w:t>reporting</w:t>
      </w:r>
      <w:r w:rsidRPr="005D3AE3">
        <w:rPr>
          <w:rFonts w:eastAsia="Times New Roman" w:cstheme="minorHAnsi"/>
          <w:sz w:val="24"/>
          <w:szCs w:val="24"/>
        </w:rPr>
        <w:t>.</w:t>
      </w:r>
      <w:r w:rsidR="00E327AB" w:rsidRPr="005D3AE3">
        <w:rPr>
          <w:rFonts w:eastAsia="Times New Roman" w:cstheme="minorHAnsi"/>
          <w:sz w:val="24"/>
          <w:szCs w:val="24"/>
        </w:rPr>
        <w:t xml:space="preserve"> </w:t>
      </w:r>
    </w:p>
    <w:p w14:paraId="344C2104" w14:textId="2DB1C6C1" w:rsidR="00E327AB" w:rsidRPr="005D3AE3" w:rsidRDefault="00E327AB" w:rsidP="00E327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Concerns about the large discrepancy between the profitability of the two events were </w:t>
      </w:r>
      <w:r w:rsidR="00A7752C" w:rsidRPr="005D3AE3">
        <w:rPr>
          <w:rFonts w:eastAsia="Times New Roman" w:cstheme="minorHAnsi"/>
          <w:sz w:val="24"/>
          <w:szCs w:val="24"/>
        </w:rPr>
        <w:t>raised</w:t>
      </w:r>
      <w:r w:rsidR="00A7752C">
        <w:rPr>
          <w:rFonts w:eastAsia="Times New Roman" w:cstheme="minorHAnsi"/>
          <w:sz w:val="24"/>
          <w:szCs w:val="24"/>
        </w:rPr>
        <w:t xml:space="preserve">; </w:t>
      </w:r>
      <w:r w:rsidR="00A7752C" w:rsidRPr="005D3AE3">
        <w:rPr>
          <w:rFonts w:eastAsia="Times New Roman" w:cstheme="minorHAnsi"/>
          <w:sz w:val="24"/>
          <w:szCs w:val="24"/>
        </w:rPr>
        <w:t>it</w:t>
      </w:r>
      <w:r w:rsidRPr="005D3AE3">
        <w:rPr>
          <w:rFonts w:eastAsia="Times New Roman" w:cstheme="minorHAnsi"/>
          <w:sz w:val="24"/>
          <w:szCs w:val="24"/>
        </w:rPr>
        <w:t xml:space="preserve"> is hard </w:t>
      </w:r>
      <w:r w:rsidR="00A7752C">
        <w:rPr>
          <w:rFonts w:eastAsia="Times New Roman" w:cstheme="minorHAnsi"/>
          <w:sz w:val="24"/>
          <w:szCs w:val="24"/>
        </w:rPr>
        <w:t xml:space="preserve">compare and </w:t>
      </w:r>
      <w:r w:rsidRPr="005D3AE3">
        <w:rPr>
          <w:rFonts w:eastAsia="Times New Roman" w:cstheme="minorHAnsi"/>
          <w:sz w:val="24"/>
          <w:szCs w:val="24"/>
        </w:rPr>
        <w:t>to figure out wh</w:t>
      </w:r>
      <w:r w:rsidR="00A7752C">
        <w:rPr>
          <w:rFonts w:eastAsia="Times New Roman" w:cstheme="minorHAnsi"/>
          <w:sz w:val="24"/>
          <w:szCs w:val="24"/>
        </w:rPr>
        <w:t>y</w:t>
      </w:r>
      <w:r w:rsidR="000255FB">
        <w:rPr>
          <w:rFonts w:eastAsia="Times New Roman" w:cstheme="minorHAnsi"/>
          <w:sz w:val="24"/>
          <w:szCs w:val="24"/>
        </w:rPr>
        <w:t xml:space="preserve"> </w:t>
      </w:r>
      <w:r w:rsidR="00A7752C">
        <w:rPr>
          <w:rFonts w:eastAsia="Times New Roman" w:cstheme="minorHAnsi"/>
          <w:sz w:val="24"/>
          <w:szCs w:val="24"/>
        </w:rPr>
        <w:t>because of</w:t>
      </w:r>
      <w:r w:rsidRPr="005D3AE3">
        <w:rPr>
          <w:rFonts w:eastAsia="Times New Roman" w:cstheme="minorHAnsi"/>
          <w:sz w:val="24"/>
          <w:szCs w:val="24"/>
        </w:rPr>
        <w:t xml:space="preserve"> how receipts are submitted.</w:t>
      </w:r>
    </w:p>
    <w:p w14:paraId="5C5F0BEE" w14:textId="5D7D0217" w:rsidR="00EF652F" w:rsidRPr="005D3AE3" w:rsidRDefault="008B33BD" w:rsidP="00E327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Suggestions included adding Open or Amateur to the receipt instead of the acronyms (NCC/NACC)</w:t>
      </w:r>
      <w:r w:rsidR="00A7752C">
        <w:rPr>
          <w:rFonts w:eastAsia="Times New Roman" w:cstheme="minorHAnsi"/>
          <w:sz w:val="24"/>
          <w:szCs w:val="24"/>
        </w:rPr>
        <w:t xml:space="preserve">; </w:t>
      </w:r>
      <w:r w:rsidR="00E327AB" w:rsidRPr="005D3AE3">
        <w:rPr>
          <w:rFonts w:eastAsia="Times New Roman" w:cstheme="minorHAnsi"/>
          <w:sz w:val="24"/>
          <w:szCs w:val="24"/>
        </w:rPr>
        <w:t>adding more details/itemization notes on the receipt</w:t>
      </w:r>
      <w:r w:rsidR="000255FB">
        <w:rPr>
          <w:rFonts w:eastAsia="Times New Roman" w:cstheme="minorHAnsi"/>
          <w:sz w:val="24"/>
          <w:szCs w:val="24"/>
        </w:rPr>
        <w:t>s</w:t>
      </w:r>
      <w:r w:rsidR="00A7752C">
        <w:rPr>
          <w:rFonts w:eastAsia="Times New Roman" w:cstheme="minorHAnsi"/>
          <w:sz w:val="24"/>
          <w:szCs w:val="24"/>
        </w:rPr>
        <w:t>;</w:t>
      </w:r>
      <w:r w:rsidR="00E327AB" w:rsidRPr="005D3AE3">
        <w:rPr>
          <w:rFonts w:eastAsia="Times New Roman" w:cstheme="minorHAnsi"/>
          <w:sz w:val="24"/>
          <w:szCs w:val="24"/>
        </w:rPr>
        <w:t xml:space="preserve"> </w:t>
      </w:r>
      <w:r w:rsidRPr="005D3AE3">
        <w:rPr>
          <w:rFonts w:eastAsia="Times New Roman" w:cstheme="minorHAnsi"/>
          <w:sz w:val="24"/>
          <w:szCs w:val="24"/>
        </w:rPr>
        <w:t xml:space="preserve">and having </w:t>
      </w:r>
      <w:r w:rsidR="00A7752C">
        <w:rPr>
          <w:rFonts w:eastAsia="Times New Roman" w:cstheme="minorHAnsi"/>
          <w:sz w:val="24"/>
          <w:szCs w:val="24"/>
        </w:rPr>
        <w:t xml:space="preserve">the </w:t>
      </w:r>
      <w:r w:rsidRPr="005D3AE3">
        <w:rPr>
          <w:rFonts w:eastAsia="Times New Roman" w:cstheme="minorHAnsi"/>
          <w:sz w:val="24"/>
          <w:szCs w:val="24"/>
        </w:rPr>
        <w:t>chair review/approve the submission of an expense</w:t>
      </w:r>
      <w:r w:rsidR="00E327AB" w:rsidRPr="005D3AE3">
        <w:rPr>
          <w:rFonts w:eastAsia="Times New Roman" w:cstheme="minorHAnsi"/>
          <w:sz w:val="24"/>
          <w:szCs w:val="24"/>
        </w:rPr>
        <w:t xml:space="preserve">s. </w:t>
      </w:r>
    </w:p>
    <w:p w14:paraId="3DF517D8" w14:textId="265455A5" w:rsidR="00BE049D" w:rsidRPr="005D3AE3" w:rsidRDefault="00EF652F" w:rsidP="00E327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ACTION</w:t>
      </w:r>
      <w:r w:rsidR="005D3AE3" w:rsidRPr="005D3AE3">
        <w:rPr>
          <w:rFonts w:eastAsia="Times New Roman" w:cstheme="minorHAnsi"/>
          <w:sz w:val="24"/>
          <w:szCs w:val="24"/>
        </w:rPr>
        <w:t xml:space="preserve"> – Kathy to help develop the </w:t>
      </w:r>
      <w:r w:rsidR="00E327AB" w:rsidRPr="005D3AE3">
        <w:rPr>
          <w:rFonts w:eastAsia="Times New Roman" w:cstheme="minorHAnsi"/>
          <w:sz w:val="24"/>
          <w:szCs w:val="24"/>
        </w:rPr>
        <w:t xml:space="preserve">creation of a budget form </w:t>
      </w:r>
      <w:r w:rsidRPr="005D3AE3">
        <w:rPr>
          <w:rFonts w:eastAsia="Times New Roman" w:cstheme="minorHAnsi"/>
          <w:sz w:val="24"/>
          <w:szCs w:val="24"/>
        </w:rPr>
        <w:t>and general guidelines to</w:t>
      </w:r>
      <w:r w:rsidR="00E327AB" w:rsidRPr="005D3AE3">
        <w:rPr>
          <w:rFonts w:eastAsia="Times New Roman" w:cstheme="minorHAnsi"/>
          <w:sz w:val="24"/>
          <w:szCs w:val="24"/>
        </w:rPr>
        <w:t xml:space="preserve"> </w:t>
      </w:r>
      <w:r w:rsidRPr="005D3AE3">
        <w:rPr>
          <w:rFonts w:eastAsia="Times New Roman" w:cstheme="minorHAnsi"/>
          <w:sz w:val="24"/>
          <w:szCs w:val="24"/>
        </w:rPr>
        <w:t>better</w:t>
      </w:r>
      <w:r w:rsidR="00E327AB" w:rsidRPr="005D3AE3">
        <w:rPr>
          <w:rFonts w:eastAsia="Times New Roman" w:cstheme="minorHAnsi"/>
          <w:sz w:val="24"/>
          <w:szCs w:val="24"/>
        </w:rPr>
        <w:t xml:space="preserve"> itemize </w:t>
      </w:r>
      <w:r w:rsidRPr="005D3AE3">
        <w:rPr>
          <w:rFonts w:eastAsia="Times New Roman" w:cstheme="minorHAnsi"/>
          <w:sz w:val="24"/>
          <w:szCs w:val="24"/>
        </w:rPr>
        <w:t xml:space="preserve">the expenses </w:t>
      </w:r>
      <w:r w:rsidR="00A7752C">
        <w:rPr>
          <w:rFonts w:eastAsia="Times New Roman" w:cstheme="minorHAnsi"/>
          <w:sz w:val="24"/>
          <w:szCs w:val="24"/>
        </w:rPr>
        <w:t>for</w:t>
      </w:r>
      <w:r w:rsidR="00E327AB" w:rsidRPr="005D3AE3">
        <w:rPr>
          <w:rFonts w:eastAsia="Times New Roman" w:cstheme="minorHAnsi"/>
          <w:sz w:val="24"/>
          <w:szCs w:val="24"/>
        </w:rPr>
        <w:t xml:space="preserve"> financial trackin</w:t>
      </w:r>
      <w:r w:rsidRPr="005D3AE3">
        <w:rPr>
          <w:rFonts w:eastAsia="Times New Roman" w:cstheme="minorHAnsi"/>
          <w:sz w:val="24"/>
          <w:szCs w:val="24"/>
        </w:rPr>
        <w:t>g</w:t>
      </w:r>
      <w:r w:rsidR="00A7752C">
        <w:rPr>
          <w:rFonts w:eastAsia="Times New Roman" w:cstheme="minorHAnsi"/>
          <w:sz w:val="24"/>
          <w:szCs w:val="24"/>
        </w:rPr>
        <w:t xml:space="preserve">. It will be easier to have things coded the same way and will allow for profitability </w:t>
      </w:r>
      <w:r w:rsidRPr="005D3AE3">
        <w:rPr>
          <w:rFonts w:eastAsia="Times New Roman" w:cstheme="minorHAnsi"/>
          <w:sz w:val="24"/>
          <w:szCs w:val="24"/>
        </w:rPr>
        <w:t>compar</w:t>
      </w:r>
      <w:r w:rsidR="00A7752C">
        <w:rPr>
          <w:rFonts w:eastAsia="Times New Roman" w:cstheme="minorHAnsi"/>
          <w:sz w:val="24"/>
          <w:szCs w:val="24"/>
        </w:rPr>
        <w:t>isons between</w:t>
      </w:r>
      <w:r w:rsidRPr="005D3AE3">
        <w:rPr>
          <w:rFonts w:eastAsia="Times New Roman" w:cstheme="minorHAnsi"/>
          <w:sz w:val="24"/>
          <w:szCs w:val="24"/>
        </w:rPr>
        <w:t xml:space="preserve"> event</w:t>
      </w:r>
      <w:r w:rsidR="00A7752C">
        <w:rPr>
          <w:rFonts w:eastAsia="Times New Roman" w:cstheme="minorHAnsi"/>
          <w:sz w:val="24"/>
          <w:szCs w:val="24"/>
        </w:rPr>
        <w:t>s.</w:t>
      </w:r>
    </w:p>
    <w:p w14:paraId="50940BD3" w14:textId="77777777" w:rsidR="005D3AE3" w:rsidRDefault="005D3AE3" w:rsidP="00E327A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913DE5C" w14:textId="2C3D8E97" w:rsidR="000D3E6E" w:rsidRPr="005D3AE3" w:rsidRDefault="000D3E6E" w:rsidP="00E327A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>Mission Statement Review</w:t>
      </w:r>
    </w:p>
    <w:p w14:paraId="484FF82C" w14:textId="2E9A219B" w:rsidR="000D3E6E" w:rsidRPr="005D3AE3" w:rsidRDefault="000D3E6E" w:rsidP="000D3E6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Noted that there was no mention of Amateur/Amateur National. Suggested that the mission statement gets amended to include “and NACC” at the end of every sentence.</w:t>
      </w:r>
    </w:p>
    <w:p w14:paraId="0167A06C" w14:textId="39DA2F4F" w:rsidR="000D3E6E" w:rsidRPr="005D3AE3" w:rsidRDefault="000D3E6E" w:rsidP="000D3E6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ACTION: </w:t>
      </w:r>
      <w:r w:rsidR="00827B55">
        <w:rPr>
          <w:rFonts w:eastAsia="Times New Roman" w:cstheme="minorHAnsi"/>
          <w:sz w:val="24"/>
          <w:szCs w:val="24"/>
        </w:rPr>
        <w:t xml:space="preserve">Discuss </w:t>
      </w:r>
      <w:r w:rsidRPr="005D3AE3">
        <w:rPr>
          <w:rFonts w:eastAsia="Times New Roman" w:cstheme="minorHAnsi"/>
          <w:sz w:val="24"/>
          <w:szCs w:val="24"/>
        </w:rPr>
        <w:t>revision</w:t>
      </w:r>
      <w:r w:rsidR="00A7752C">
        <w:rPr>
          <w:rFonts w:eastAsia="Times New Roman" w:cstheme="minorHAnsi"/>
          <w:sz w:val="24"/>
          <w:szCs w:val="24"/>
        </w:rPr>
        <w:t xml:space="preserve">s </w:t>
      </w:r>
      <w:r w:rsidR="00827B55">
        <w:rPr>
          <w:rFonts w:eastAsia="Times New Roman" w:cstheme="minorHAnsi"/>
          <w:sz w:val="24"/>
          <w:szCs w:val="24"/>
        </w:rPr>
        <w:t>and submit</w:t>
      </w:r>
      <w:r w:rsidRPr="005D3AE3">
        <w:rPr>
          <w:rFonts w:eastAsia="Times New Roman" w:cstheme="minorHAnsi"/>
          <w:sz w:val="24"/>
          <w:szCs w:val="24"/>
        </w:rPr>
        <w:t xml:space="preserve"> </w:t>
      </w:r>
      <w:r w:rsidR="00A7752C">
        <w:rPr>
          <w:rFonts w:eastAsia="Times New Roman" w:cstheme="minorHAnsi"/>
          <w:sz w:val="24"/>
          <w:szCs w:val="24"/>
        </w:rPr>
        <w:t xml:space="preserve">request </w:t>
      </w:r>
      <w:r w:rsidRPr="005D3AE3">
        <w:rPr>
          <w:rFonts w:eastAsia="Times New Roman" w:cstheme="minorHAnsi"/>
          <w:sz w:val="24"/>
          <w:szCs w:val="24"/>
        </w:rPr>
        <w:t>to Deb Strohl</w:t>
      </w:r>
      <w:r w:rsidR="000502EF" w:rsidRPr="005D3AE3">
        <w:rPr>
          <w:rFonts w:eastAsia="Times New Roman" w:cstheme="minorHAnsi"/>
          <w:sz w:val="24"/>
          <w:szCs w:val="24"/>
        </w:rPr>
        <w:t>, ECSCA liaison</w:t>
      </w:r>
      <w:r w:rsidR="00827B55">
        <w:rPr>
          <w:rFonts w:eastAsia="Times New Roman" w:cstheme="minorHAnsi"/>
          <w:sz w:val="24"/>
          <w:szCs w:val="24"/>
        </w:rPr>
        <w:t xml:space="preserve"> when finished</w:t>
      </w:r>
      <w:r w:rsidR="000502EF" w:rsidRPr="005D3AE3">
        <w:rPr>
          <w:rFonts w:eastAsia="Times New Roman" w:cstheme="minorHAnsi"/>
          <w:sz w:val="24"/>
          <w:szCs w:val="24"/>
        </w:rPr>
        <w:t>.</w:t>
      </w:r>
    </w:p>
    <w:p w14:paraId="403EAB02" w14:textId="01F4AADE" w:rsidR="008D6678" w:rsidRPr="005D3AE3" w:rsidRDefault="000502EF" w:rsidP="006B13E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5D3AE3">
        <w:rPr>
          <w:rFonts w:eastAsia="Times New Roman" w:cstheme="minorHAnsi"/>
          <w:sz w:val="24"/>
          <w:szCs w:val="24"/>
          <w:u w:val="single"/>
        </w:rPr>
        <w:t>N</w:t>
      </w:r>
      <w:r w:rsidR="008D6678" w:rsidRPr="005D3AE3">
        <w:rPr>
          <w:rFonts w:eastAsia="Times New Roman" w:cstheme="minorHAnsi"/>
          <w:b/>
          <w:bCs/>
          <w:sz w:val="24"/>
          <w:szCs w:val="24"/>
          <w:u w:val="single"/>
        </w:rPr>
        <w:t>ew Business:</w:t>
      </w:r>
    </w:p>
    <w:p w14:paraId="2F3A6ABF" w14:textId="5744190D" w:rsidR="008754FE" w:rsidRPr="005D3AE3" w:rsidRDefault="000502EF" w:rsidP="000502EF">
      <w:p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5D3AE3">
        <w:rPr>
          <w:rFonts w:cstheme="minorHAnsi"/>
          <w:b/>
          <w:bCs/>
          <w:sz w:val="24"/>
          <w:szCs w:val="24"/>
        </w:rPr>
        <w:t>Adding a</w:t>
      </w:r>
      <w:r w:rsidR="008754FE" w:rsidRPr="005D3AE3">
        <w:rPr>
          <w:rFonts w:cstheme="minorHAnsi"/>
          <w:b/>
          <w:bCs/>
          <w:sz w:val="24"/>
          <w:szCs w:val="24"/>
        </w:rPr>
        <w:t>pproved Trial Dates to monthly meeting minutes</w:t>
      </w:r>
    </w:p>
    <w:p w14:paraId="6A81F1AB" w14:textId="3608E3CC" w:rsidR="000502EF" w:rsidRPr="005D3AE3" w:rsidRDefault="000502EF" w:rsidP="000502EF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D3AE3">
        <w:rPr>
          <w:rFonts w:cstheme="minorHAnsi"/>
          <w:sz w:val="24"/>
          <w:szCs w:val="24"/>
        </w:rPr>
        <w:t xml:space="preserve">It was suggested that we add the approved trial dates </w:t>
      </w:r>
      <w:r w:rsidR="00827B55">
        <w:rPr>
          <w:rFonts w:cstheme="minorHAnsi"/>
          <w:sz w:val="24"/>
          <w:szCs w:val="24"/>
        </w:rPr>
        <w:t xml:space="preserve">each month </w:t>
      </w:r>
      <w:r w:rsidRPr="005D3AE3">
        <w:rPr>
          <w:rFonts w:cstheme="minorHAnsi"/>
          <w:sz w:val="24"/>
          <w:szCs w:val="24"/>
        </w:rPr>
        <w:t>to the bottom of the monthly meeting minutes</w:t>
      </w:r>
      <w:r w:rsidR="00827B55">
        <w:rPr>
          <w:rFonts w:cstheme="minorHAnsi"/>
          <w:sz w:val="24"/>
          <w:szCs w:val="24"/>
        </w:rPr>
        <w:t xml:space="preserve">. </w:t>
      </w:r>
      <w:r w:rsidRPr="005D3AE3">
        <w:rPr>
          <w:rFonts w:cstheme="minorHAnsi"/>
          <w:sz w:val="24"/>
          <w:szCs w:val="24"/>
        </w:rPr>
        <w:t xml:space="preserve"> </w:t>
      </w:r>
      <w:r w:rsidR="00827B55">
        <w:rPr>
          <w:rFonts w:cstheme="minorHAnsi"/>
          <w:sz w:val="24"/>
          <w:szCs w:val="24"/>
        </w:rPr>
        <w:t xml:space="preserve">This will provide </w:t>
      </w:r>
      <w:r w:rsidR="006806E4">
        <w:rPr>
          <w:rFonts w:cstheme="minorHAnsi"/>
          <w:sz w:val="24"/>
          <w:szCs w:val="24"/>
        </w:rPr>
        <w:t xml:space="preserve">a </w:t>
      </w:r>
      <w:r w:rsidR="00827B55">
        <w:rPr>
          <w:rFonts w:cstheme="minorHAnsi"/>
          <w:sz w:val="24"/>
          <w:szCs w:val="24"/>
        </w:rPr>
        <w:t>clear list</w:t>
      </w:r>
      <w:r w:rsidRPr="005D3AE3">
        <w:rPr>
          <w:rFonts w:cstheme="minorHAnsi"/>
          <w:sz w:val="24"/>
          <w:szCs w:val="24"/>
        </w:rPr>
        <w:t xml:space="preserve"> of </w:t>
      </w:r>
      <w:r w:rsidR="00827B55">
        <w:rPr>
          <w:rFonts w:cstheme="minorHAnsi"/>
          <w:sz w:val="24"/>
          <w:szCs w:val="24"/>
        </w:rPr>
        <w:t xml:space="preserve">which trials </w:t>
      </w:r>
      <w:r w:rsidRPr="005D3AE3">
        <w:rPr>
          <w:rFonts w:cstheme="minorHAnsi"/>
          <w:sz w:val="24"/>
          <w:szCs w:val="24"/>
        </w:rPr>
        <w:t>have been approved.</w:t>
      </w:r>
    </w:p>
    <w:p w14:paraId="3A098446" w14:textId="037C7561" w:rsidR="000502EF" w:rsidRPr="005D3AE3" w:rsidRDefault="000502EF" w:rsidP="000502EF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D3AE3">
        <w:rPr>
          <w:rFonts w:cstheme="minorHAnsi"/>
          <w:sz w:val="24"/>
          <w:szCs w:val="24"/>
        </w:rPr>
        <w:t xml:space="preserve">All agreed. </w:t>
      </w:r>
      <w:r w:rsidR="00E05212" w:rsidRPr="005D3AE3">
        <w:rPr>
          <w:rFonts w:cstheme="minorHAnsi"/>
          <w:sz w:val="24"/>
          <w:szCs w:val="24"/>
        </w:rPr>
        <w:t>This will be implemented starting with</w:t>
      </w:r>
      <w:r w:rsidR="00E05212">
        <w:rPr>
          <w:rFonts w:cstheme="minorHAnsi"/>
          <w:sz w:val="24"/>
          <w:szCs w:val="24"/>
        </w:rPr>
        <w:t xml:space="preserve"> the minutes from this meeting.</w:t>
      </w:r>
    </w:p>
    <w:p w14:paraId="172382C1" w14:textId="2888E223" w:rsidR="000502EF" w:rsidRPr="005D3AE3" w:rsidRDefault="000502EF" w:rsidP="009532CA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D3AE3">
        <w:rPr>
          <w:rFonts w:cstheme="minorHAnsi"/>
          <w:sz w:val="24"/>
          <w:szCs w:val="24"/>
        </w:rPr>
        <w:t xml:space="preserve">ACTION: Add approved trials to meeting minutes. </w:t>
      </w:r>
    </w:p>
    <w:p w14:paraId="78577281" w14:textId="664DF372" w:rsidR="00757152" w:rsidRPr="005D3AE3" w:rsidRDefault="00757152" w:rsidP="009532C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 xml:space="preserve">Initiate </w:t>
      </w:r>
      <w:r w:rsidR="00CE2C09" w:rsidRPr="005D3AE3">
        <w:rPr>
          <w:rFonts w:eastAsia="Times New Roman" w:cstheme="minorHAnsi"/>
          <w:b/>
          <w:bCs/>
          <w:sz w:val="24"/>
          <w:szCs w:val="24"/>
        </w:rPr>
        <w:t>Communication/</w:t>
      </w:r>
      <w:r w:rsidRPr="005D3AE3">
        <w:rPr>
          <w:rFonts w:eastAsia="Times New Roman" w:cstheme="minorHAnsi"/>
          <w:b/>
          <w:bCs/>
          <w:sz w:val="24"/>
          <w:szCs w:val="24"/>
        </w:rPr>
        <w:t>Collaboration with Springer ESSFT Board</w:t>
      </w:r>
    </w:p>
    <w:p w14:paraId="57814949" w14:textId="4F50DB89" w:rsidR="009532CA" w:rsidRPr="005D3AE3" w:rsidRDefault="00381A20" w:rsidP="009532C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Discussion about opening the lines of communication with the </w:t>
      </w:r>
      <w:r w:rsidR="0028348C" w:rsidRPr="005D3AE3">
        <w:rPr>
          <w:rFonts w:eastAsia="Times New Roman" w:cstheme="minorHAnsi"/>
          <w:sz w:val="24"/>
          <w:szCs w:val="24"/>
        </w:rPr>
        <w:t>ESSFT Board</w:t>
      </w:r>
      <w:r w:rsidRPr="005D3AE3">
        <w:rPr>
          <w:rFonts w:eastAsia="Times New Roman" w:cstheme="minorHAnsi"/>
          <w:sz w:val="24"/>
          <w:szCs w:val="24"/>
        </w:rPr>
        <w:t xml:space="preserve"> to collaborate.</w:t>
      </w:r>
    </w:p>
    <w:p w14:paraId="73BE5396" w14:textId="44D799A6" w:rsidR="00381A20" w:rsidRPr="005D3AE3" w:rsidRDefault="00381A20" w:rsidP="009532C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All agreed that while it important to recognize </w:t>
      </w:r>
      <w:r w:rsidR="0028348C" w:rsidRPr="005D3AE3">
        <w:rPr>
          <w:rFonts w:eastAsia="Times New Roman" w:cstheme="minorHAnsi"/>
          <w:sz w:val="24"/>
          <w:szCs w:val="24"/>
        </w:rPr>
        <w:t>the</w:t>
      </w:r>
      <w:r w:rsidRPr="005D3AE3">
        <w:rPr>
          <w:rFonts w:eastAsia="Times New Roman" w:cstheme="minorHAnsi"/>
          <w:sz w:val="24"/>
          <w:szCs w:val="24"/>
        </w:rPr>
        <w:t xml:space="preserve"> differences between</w:t>
      </w:r>
      <w:r w:rsidR="0028348C" w:rsidRPr="005D3AE3">
        <w:rPr>
          <w:rFonts w:eastAsia="Times New Roman" w:cstheme="minorHAnsi"/>
          <w:sz w:val="24"/>
          <w:szCs w:val="24"/>
        </w:rPr>
        <w:t xml:space="preserve"> </w:t>
      </w:r>
      <w:r w:rsidRPr="005D3AE3">
        <w:rPr>
          <w:rFonts w:eastAsia="Times New Roman" w:cstheme="minorHAnsi"/>
          <w:sz w:val="24"/>
          <w:szCs w:val="24"/>
        </w:rPr>
        <w:t>springers and cockers, there are opportunities to learn from each other</w:t>
      </w:r>
      <w:r w:rsidR="0028348C" w:rsidRPr="005D3AE3">
        <w:rPr>
          <w:rFonts w:eastAsia="Times New Roman" w:cstheme="minorHAnsi"/>
          <w:sz w:val="24"/>
          <w:szCs w:val="24"/>
        </w:rPr>
        <w:t xml:space="preserve"> and should explore opening lines of communication</w:t>
      </w:r>
      <w:r w:rsidRPr="005D3AE3">
        <w:rPr>
          <w:rFonts w:eastAsia="Times New Roman" w:cstheme="minorHAnsi"/>
          <w:sz w:val="24"/>
          <w:szCs w:val="24"/>
        </w:rPr>
        <w:t xml:space="preserve">. </w:t>
      </w:r>
    </w:p>
    <w:p w14:paraId="48B59842" w14:textId="530ACAEA" w:rsidR="0028348C" w:rsidRPr="005D3AE3" w:rsidRDefault="0028348C" w:rsidP="009532C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There was also a suggestion to provide already qualified Springer Judges with a copy of the ECSCA Green Book to raise awareness about the cocker standards. Further </w:t>
      </w:r>
      <w:r w:rsidR="00281059">
        <w:rPr>
          <w:rFonts w:eastAsia="Times New Roman" w:cstheme="minorHAnsi"/>
          <w:sz w:val="24"/>
          <w:szCs w:val="24"/>
        </w:rPr>
        <w:t>discussion</w:t>
      </w:r>
      <w:r w:rsidR="00E05212">
        <w:rPr>
          <w:rFonts w:eastAsia="Times New Roman" w:cstheme="minorHAnsi"/>
          <w:sz w:val="24"/>
          <w:szCs w:val="24"/>
        </w:rPr>
        <w:t xml:space="preserve"> is</w:t>
      </w:r>
      <w:r w:rsidRPr="005D3AE3">
        <w:rPr>
          <w:rFonts w:eastAsia="Times New Roman" w:cstheme="minorHAnsi"/>
          <w:sz w:val="24"/>
          <w:szCs w:val="24"/>
        </w:rPr>
        <w:t xml:space="preserve"> required to determine feasibility.</w:t>
      </w:r>
    </w:p>
    <w:p w14:paraId="18B23324" w14:textId="2FD2EBFB" w:rsidR="009532CA" w:rsidRPr="005D3AE3" w:rsidRDefault="00381A20" w:rsidP="009532C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ACTION: Ron to reach out to initiate a discussion, may consider inviting a guest on </w:t>
      </w:r>
      <w:r w:rsidR="00E05212">
        <w:rPr>
          <w:rFonts w:eastAsia="Times New Roman" w:cstheme="minorHAnsi"/>
          <w:sz w:val="24"/>
          <w:szCs w:val="24"/>
        </w:rPr>
        <w:t xml:space="preserve">a </w:t>
      </w:r>
      <w:r w:rsidRPr="005D3AE3">
        <w:rPr>
          <w:rFonts w:eastAsia="Times New Roman" w:cstheme="minorHAnsi"/>
          <w:sz w:val="24"/>
          <w:szCs w:val="24"/>
        </w:rPr>
        <w:t>future FTC meeting.</w:t>
      </w:r>
    </w:p>
    <w:p w14:paraId="05689015" w14:textId="7CB61C09" w:rsidR="001B52CE" w:rsidRPr="005D3AE3" w:rsidRDefault="001B52CE" w:rsidP="00EA630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 xml:space="preserve">Committee </w:t>
      </w:r>
      <w:r w:rsidR="008754FE" w:rsidRPr="005D3AE3">
        <w:rPr>
          <w:rFonts w:eastAsia="Times New Roman" w:cstheme="minorHAnsi"/>
          <w:b/>
          <w:bCs/>
          <w:sz w:val="24"/>
          <w:szCs w:val="24"/>
        </w:rPr>
        <w:t>Objectives for 2023</w:t>
      </w:r>
    </w:p>
    <w:p w14:paraId="715E7104" w14:textId="0A556916" w:rsidR="00BE049D" w:rsidRPr="005D3AE3" w:rsidRDefault="00BE049D" w:rsidP="00EA63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Open discussion </w:t>
      </w:r>
      <w:r w:rsidR="00FF1940">
        <w:rPr>
          <w:rFonts w:eastAsia="Times New Roman" w:cstheme="minorHAnsi"/>
          <w:sz w:val="24"/>
          <w:szCs w:val="24"/>
        </w:rPr>
        <w:t xml:space="preserve">regarding </w:t>
      </w:r>
      <w:r w:rsidRPr="005D3AE3">
        <w:rPr>
          <w:rFonts w:eastAsia="Times New Roman" w:cstheme="minorHAnsi"/>
          <w:sz w:val="24"/>
          <w:szCs w:val="24"/>
        </w:rPr>
        <w:t xml:space="preserve">what the FTC would like to accomplish in 2023. The following is a list of the ideas/suggestions for consideration: </w:t>
      </w:r>
    </w:p>
    <w:p w14:paraId="3EFF34B9" w14:textId="38493E81" w:rsidR="00EA6306" w:rsidRPr="005D3AE3" w:rsidRDefault="00EA6306" w:rsidP="00A00B8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Working Cocker </w:t>
      </w:r>
      <w:r w:rsidR="00773E8A" w:rsidRPr="005D3AE3">
        <w:rPr>
          <w:rFonts w:eastAsia="Times New Roman" w:cstheme="minorHAnsi"/>
          <w:sz w:val="24"/>
          <w:szCs w:val="24"/>
        </w:rPr>
        <w:t xml:space="preserve">Video </w:t>
      </w:r>
      <w:r w:rsidR="002C7F95">
        <w:rPr>
          <w:rFonts w:eastAsia="Times New Roman" w:cstheme="minorHAnsi"/>
          <w:sz w:val="24"/>
          <w:szCs w:val="24"/>
        </w:rPr>
        <w:t>showcasing cocker</w:t>
      </w:r>
      <w:r w:rsidR="00FF1940">
        <w:rPr>
          <w:rFonts w:eastAsia="Times New Roman" w:cstheme="minorHAnsi"/>
          <w:sz w:val="24"/>
          <w:szCs w:val="24"/>
        </w:rPr>
        <w:t>s</w:t>
      </w:r>
      <w:r w:rsidR="002C7F95">
        <w:rPr>
          <w:rFonts w:eastAsia="Times New Roman" w:cstheme="minorHAnsi"/>
          <w:sz w:val="24"/>
          <w:szCs w:val="24"/>
        </w:rPr>
        <w:t xml:space="preserve"> in proper cover</w:t>
      </w:r>
    </w:p>
    <w:p w14:paraId="2548FC32" w14:textId="6AA473E4" w:rsidR="00773E8A" w:rsidRPr="005D3AE3" w:rsidRDefault="00773E8A" w:rsidP="00A00B8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Better Financial Tracking</w:t>
      </w:r>
    </w:p>
    <w:p w14:paraId="1C6F2399" w14:textId="09D46289" w:rsidR="00773E8A" w:rsidRPr="005D3AE3" w:rsidRDefault="00A00B8C" w:rsidP="00BE049D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Preservation of Cocker Standards</w:t>
      </w:r>
      <w:r w:rsidR="002C7F95">
        <w:rPr>
          <w:rFonts w:eastAsia="Times New Roman" w:cstheme="minorHAnsi"/>
          <w:sz w:val="24"/>
          <w:szCs w:val="24"/>
        </w:rPr>
        <w:t xml:space="preserve"> – </w:t>
      </w:r>
      <w:r w:rsidR="00773E8A" w:rsidRPr="005D3AE3">
        <w:rPr>
          <w:rFonts w:eastAsia="Times New Roman" w:cstheme="minorHAnsi"/>
          <w:sz w:val="24"/>
          <w:szCs w:val="24"/>
        </w:rPr>
        <w:t xml:space="preserve">Distribution of </w:t>
      </w:r>
      <w:r w:rsidR="001B52CE" w:rsidRPr="005D3AE3">
        <w:rPr>
          <w:rFonts w:eastAsia="Times New Roman" w:cstheme="minorHAnsi"/>
          <w:sz w:val="24"/>
          <w:szCs w:val="24"/>
        </w:rPr>
        <w:t xml:space="preserve">ECSCA </w:t>
      </w:r>
      <w:r w:rsidR="00773E8A" w:rsidRPr="005D3AE3">
        <w:rPr>
          <w:rFonts w:eastAsia="Times New Roman" w:cstheme="minorHAnsi"/>
          <w:sz w:val="24"/>
          <w:szCs w:val="24"/>
        </w:rPr>
        <w:t>Green Book</w:t>
      </w:r>
    </w:p>
    <w:p w14:paraId="3AF2A558" w14:textId="01F63494" w:rsidR="00EA6306" w:rsidRPr="002110F1" w:rsidRDefault="002110F1" w:rsidP="00A00B8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110F1">
        <w:rPr>
          <w:rFonts w:eastAsia="Times New Roman" w:cstheme="minorHAnsi"/>
          <w:sz w:val="24"/>
          <w:szCs w:val="24"/>
        </w:rPr>
        <w:t xml:space="preserve">More </w:t>
      </w:r>
      <w:r w:rsidR="00E0191A" w:rsidRPr="002110F1">
        <w:rPr>
          <w:rFonts w:eastAsia="Times New Roman" w:cstheme="minorHAnsi"/>
          <w:sz w:val="24"/>
          <w:szCs w:val="24"/>
        </w:rPr>
        <w:t>up-to-</w:t>
      </w:r>
      <w:r w:rsidRPr="002110F1">
        <w:rPr>
          <w:rFonts w:eastAsia="Times New Roman" w:cstheme="minorHAnsi"/>
          <w:sz w:val="24"/>
          <w:szCs w:val="24"/>
        </w:rPr>
        <w:t>date and distribution of high points and national qualifiers</w:t>
      </w:r>
    </w:p>
    <w:p w14:paraId="1878A036" w14:textId="0DCB5264" w:rsidR="00BE049D" w:rsidRPr="005D3AE3" w:rsidRDefault="00BE049D" w:rsidP="00BE049D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Development of </w:t>
      </w:r>
      <w:r w:rsidR="00773E8A" w:rsidRPr="005D3AE3">
        <w:rPr>
          <w:rFonts w:eastAsia="Times New Roman" w:cstheme="minorHAnsi"/>
          <w:sz w:val="24"/>
          <w:szCs w:val="24"/>
        </w:rPr>
        <w:t xml:space="preserve">Educational Resources </w:t>
      </w:r>
      <w:r w:rsidR="00A00B8C" w:rsidRPr="005D3AE3">
        <w:rPr>
          <w:rFonts w:eastAsia="Times New Roman" w:cstheme="minorHAnsi"/>
          <w:sz w:val="24"/>
          <w:szCs w:val="24"/>
        </w:rPr>
        <w:t>(i.e.,</w:t>
      </w:r>
      <w:r w:rsidR="00F23563">
        <w:rPr>
          <w:rFonts w:eastAsia="Times New Roman" w:cstheme="minorHAnsi"/>
          <w:sz w:val="24"/>
          <w:szCs w:val="24"/>
        </w:rPr>
        <w:t xml:space="preserve"> </w:t>
      </w:r>
      <w:r w:rsidR="00A00B8C" w:rsidRPr="005D3AE3">
        <w:rPr>
          <w:rFonts w:eastAsia="Times New Roman" w:cstheme="minorHAnsi"/>
          <w:sz w:val="24"/>
          <w:szCs w:val="24"/>
        </w:rPr>
        <w:t>podcasts, videos, articles)</w:t>
      </w:r>
    </w:p>
    <w:p w14:paraId="22E5890C" w14:textId="6C96A319" w:rsidR="00BE049D" w:rsidRPr="005D3AE3" w:rsidRDefault="005D3AE3" w:rsidP="008D1A2F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</w:t>
      </w:r>
      <w:r w:rsidRPr="005D3AE3">
        <w:rPr>
          <w:rFonts w:eastAsia="Times New Roman" w:cstheme="minorHAnsi"/>
          <w:sz w:val="24"/>
          <w:szCs w:val="24"/>
        </w:rPr>
        <w:t>here is still interest</w:t>
      </w:r>
      <w:r w:rsidR="00FF1940">
        <w:rPr>
          <w:rFonts w:eastAsia="Times New Roman" w:cstheme="minorHAnsi"/>
          <w:sz w:val="24"/>
          <w:szCs w:val="24"/>
        </w:rPr>
        <w:t xml:space="preserve"> in</w:t>
      </w:r>
      <w:r w:rsidRPr="005D3AE3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pursuing the creation of</w:t>
      </w:r>
      <w:r w:rsidRPr="005D3AE3">
        <w:rPr>
          <w:rFonts w:eastAsia="Times New Roman" w:cstheme="minorHAnsi"/>
          <w:sz w:val="24"/>
          <w:szCs w:val="24"/>
        </w:rPr>
        <w:t xml:space="preserve"> </w:t>
      </w:r>
      <w:r w:rsidR="00BE049D" w:rsidRPr="005D3AE3">
        <w:rPr>
          <w:rFonts w:eastAsia="Times New Roman" w:cstheme="minorHAnsi"/>
          <w:sz w:val="24"/>
          <w:szCs w:val="24"/>
        </w:rPr>
        <w:t>a Field Trial Evaluation Form</w:t>
      </w:r>
      <w:r>
        <w:rPr>
          <w:rFonts w:eastAsia="Times New Roman" w:cstheme="minorHAnsi"/>
          <w:sz w:val="24"/>
          <w:szCs w:val="24"/>
        </w:rPr>
        <w:t xml:space="preserve"> which was</w:t>
      </w:r>
      <w:r w:rsidR="00BE049D" w:rsidRPr="005D3AE3">
        <w:rPr>
          <w:rFonts w:eastAsia="Times New Roman" w:cstheme="minorHAnsi"/>
          <w:sz w:val="24"/>
          <w:szCs w:val="24"/>
        </w:rPr>
        <w:t xml:space="preserve"> an item </w:t>
      </w:r>
      <w:r w:rsidR="008D1A2F" w:rsidRPr="005D3AE3">
        <w:rPr>
          <w:rFonts w:eastAsia="Times New Roman" w:cstheme="minorHAnsi"/>
          <w:sz w:val="24"/>
          <w:szCs w:val="24"/>
        </w:rPr>
        <w:t>discussed in</w:t>
      </w:r>
      <w:r w:rsidR="00BE049D" w:rsidRPr="005D3AE3">
        <w:rPr>
          <w:rFonts w:eastAsia="Times New Roman" w:cstheme="minorHAnsi"/>
          <w:sz w:val="24"/>
          <w:szCs w:val="24"/>
        </w:rPr>
        <w:t xml:space="preserve"> 2022. </w:t>
      </w:r>
    </w:p>
    <w:p w14:paraId="50224EB3" w14:textId="74F83888" w:rsidR="00BE049D" w:rsidRPr="005D3AE3" w:rsidRDefault="002110F1" w:rsidP="00BE049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110F1">
        <w:rPr>
          <w:rFonts w:eastAsia="Times New Roman" w:cstheme="minorHAnsi"/>
          <w:sz w:val="24"/>
          <w:szCs w:val="24"/>
        </w:rPr>
        <w:lastRenderedPageBreak/>
        <w:t>I</w:t>
      </w:r>
      <w:r w:rsidR="00BE049D" w:rsidRPr="002110F1">
        <w:rPr>
          <w:rFonts w:eastAsia="Times New Roman" w:cstheme="minorHAnsi"/>
          <w:sz w:val="24"/>
          <w:szCs w:val="24"/>
        </w:rPr>
        <w:t xml:space="preserve">t was suggested that we </w:t>
      </w:r>
      <w:r w:rsidR="008D1A2F" w:rsidRPr="002110F1">
        <w:rPr>
          <w:rFonts w:eastAsia="Times New Roman" w:cstheme="minorHAnsi"/>
          <w:sz w:val="24"/>
          <w:szCs w:val="24"/>
        </w:rPr>
        <w:t xml:space="preserve">consider using </w:t>
      </w:r>
      <w:r w:rsidR="00BE049D" w:rsidRPr="002110F1">
        <w:rPr>
          <w:rFonts w:eastAsia="Times New Roman" w:cstheme="minorHAnsi"/>
          <w:sz w:val="24"/>
          <w:szCs w:val="24"/>
        </w:rPr>
        <w:t>social media (</w:t>
      </w:r>
      <w:proofErr w:type="spellStart"/>
      <w:proofErr w:type="gramStart"/>
      <w:r w:rsidR="00BE049D" w:rsidRPr="002110F1">
        <w:rPr>
          <w:rFonts w:eastAsia="Times New Roman" w:cstheme="minorHAnsi"/>
          <w:sz w:val="24"/>
          <w:szCs w:val="24"/>
        </w:rPr>
        <w:t>i,e</w:t>
      </w:r>
      <w:proofErr w:type="spellEnd"/>
      <w:proofErr w:type="gramEnd"/>
      <w:r w:rsidR="00BE049D" w:rsidRPr="002110F1">
        <w:rPr>
          <w:rFonts w:eastAsia="Times New Roman" w:cstheme="minorHAnsi"/>
          <w:sz w:val="24"/>
          <w:szCs w:val="24"/>
        </w:rPr>
        <w:t xml:space="preserve">, Facebook, YouTube) as a resource to promote videos, and other educational </w:t>
      </w:r>
      <w:r w:rsidR="008D1A2F" w:rsidRPr="002110F1">
        <w:rPr>
          <w:rFonts w:eastAsia="Times New Roman" w:cstheme="minorHAnsi"/>
          <w:sz w:val="24"/>
          <w:szCs w:val="24"/>
        </w:rPr>
        <w:t>resources that are</w:t>
      </w:r>
      <w:r w:rsidR="00BE049D" w:rsidRPr="002110F1">
        <w:rPr>
          <w:rFonts w:eastAsia="Times New Roman" w:cstheme="minorHAnsi"/>
          <w:sz w:val="24"/>
          <w:szCs w:val="24"/>
        </w:rPr>
        <w:t xml:space="preserve"> developed.</w:t>
      </w:r>
      <w:r w:rsidR="002C7F95" w:rsidRPr="002110F1">
        <w:rPr>
          <w:rFonts w:eastAsia="Times New Roman" w:cstheme="minorHAnsi"/>
          <w:sz w:val="24"/>
          <w:szCs w:val="24"/>
        </w:rPr>
        <w:t xml:space="preserve"> Further discussion necessary.</w:t>
      </w:r>
    </w:p>
    <w:p w14:paraId="72A4A80E" w14:textId="2A23F52E" w:rsidR="00F92BF6" w:rsidRPr="005D3AE3" w:rsidRDefault="00F92BF6" w:rsidP="001B52C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 xml:space="preserve">Educational </w:t>
      </w:r>
      <w:r w:rsidR="001111A2" w:rsidRPr="005D3AE3">
        <w:rPr>
          <w:rFonts w:eastAsia="Times New Roman" w:cstheme="minorHAnsi"/>
          <w:b/>
          <w:bCs/>
          <w:sz w:val="24"/>
          <w:szCs w:val="24"/>
        </w:rPr>
        <w:t>Resources</w:t>
      </w:r>
    </w:p>
    <w:p w14:paraId="7B63A817" w14:textId="77777777" w:rsidR="006977E0" w:rsidRPr="005D3AE3" w:rsidRDefault="00BE049D" w:rsidP="001B52C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Discussion around </w:t>
      </w:r>
      <w:r w:rsidR="006977E0" w:rsidRPr="005D3AE3">
        <w:rPr>
          <w:rFonts w:eastAsia="Times New Roman" w:cstheme="minorHAnsi"/>
          <w:sz w:val="24"/>
          <w:szCs w:val="24"/>
        </w:rPr>
        <w:t>specific educational topics/resources.</w:t>
      </w:r>
    </w:p>
    <w:p w14:paraId="656F642E" w14:textId="4A5D611E" w:rsidR="008D6678" w:rsidRPr="006A30C4" w:rsidRDefault="00F92BF6" w:rsidP="006A30C4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A30C4">
        <w:rPr>
          <w:rFonts w:eastAsia="Times New Roman" w:cstheme="minorHAnsi"/>
          <w:sz w:val="24"/>
          <w:szCs w:val="24"/>
        </w:rPr>
        <w:t xml:space="preserve">Review </w:t>
      </w:r>
      <w:r w:rsidR="001111A2" w:rsidRPr="006A30C4">
        <w:rPr>
          <w:rFonts w:eastAsia="Times New Roman" w:cstheme="minorHAnsi"/>
          <w:sz w:val="24"/>
          <w:szCs w:val="24"/>
        </w:rPr>
        <w:t xml:space="preserve">ECSCA </w:t>
      </w:r>
      <w:r w:rsidR="008D6678" w:rsidRPr="006A30C4">
        <w:rPr>
          <w:rFonts w:eastAsia="Times New Roman" w:cstheme="minorHAnsi"/>
          <w:sz w:val="24"/>
          <w:szCs w:val="24"/>
        </w:rPr>
        <w:t>Green Book (Educational Handout) </w:t>
      </w:r>
    </w:p>
    <w:p w14:paraId="4424172B" w14:textId="702C0B0A" w:rsidR="001B52CE" w:rsidRPr="005D3AE3" w:rsidRDefault="001B52CE" w:rsidP="006A30C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This is currently available on ECSCA website for $5. Investigate adding a link to a free digital version on Cockers in the Field website.</w:t>
      </w:r>
    </w:p>
    <w:p w14:paraId="107A6418" w14:textId="69CE6374" w:rsidR="004F293E" w:rsidRPr="005D3AE3" w:rsidRDefault="004F293E" w:rsidP="006A30C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ACTION: Deb Strohl will </w:t>
      </w:r>
      <w:r w:rsidR="002C7F95">
        <w:rPr>
          <w:rFonts w:eastAsia="Times New Roman" w:cstheme="minorHAnsi"/>
          <w:sz w:val="24"/>
          <w:szCs w:val="24"/>
        </w:rPr>
        <w:t>discuss with ECSCA.</w:t>
      </w:r>
    </w:p>
    <w:p w14:paraId="404624EF" w14:textId="425E94F5" w:rsidR="001B52CE" w:rsidRPr="006A30C4" w:rsidRDefault="008D6678" w:rsidP="006A30C4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A30C4">
        <w:rPr>
          <w:rFonts w:eastAsia="Times New Roman" w:cstheme="minorHAnsi"/>
          <w:sz w:val="24"/>
          <w:szCs w:val="24"/>
        </w:rPr>
        <w:t xml:space="preserve">Proper Cocker Cover </w:t>
      </w:r>
      <w:r w:rsidR="008A2489" w:rsidRPr="006A30C4">
        <w:rPr>
          <w:rFonts w:eastAsia="Times New Roman" w:cstheme="minorHAnsi"/>
          <w:sz w:val="24"/>
          <w:szCs w:val="24"/>
        </w:rPr>
        <w:t>for</w:t>
      </w:r>
      <w:r w:rsidRPr="006A30C4">
        <w:rPr>
          <w:rFonts w:eastAsia="Times New Roman" w:cstheme="minorHAnsi"/>
          <w:sz w:val="24"/>
          <w:szCs w:val="24"/>
        </w:rPr>
        <w:t xml:space="preserve"> Field </w:t>
      </w:r>
      <w:r w:rsidR="001111A2" w:rsidRPr="006A30C4">
        <w:rPr>
          <w:rFonts w:eastAsia="Times New Roman" w:cstheme="minorHAnsi"/>
          <w:sz w:val="24"/>
          <w:szCs w:val="24"/>
        </w:rPr>
        <w:t>T</w:t>
      </w:r>
      <w:r w:rsidRPr="006A30C4">
        <w:rPr>
          <w:rFonts w:eastAsia="Times New Roman" w:cstheme="minorHAnsi"/>
          <w:sz w:val="24"/>
          <w:szCs w:val="24"/>
        </w:rPr>
        <w:t xml:space="preserve">rials </w:t>
      </w:r>
      <w:r w:rsidR="00F92BF6" w:rsidRPr="006A30C4">
        <w:rPr>
          <w:rFonts w:eastAsia="Times New Roman" w:cstheme="minorHAnsi"/>
          <w:sz w:val="24"/>
          <w:szCs w:val="24"/>
        </w:rPr>
        <w:t>(</w:t>
      </w:r>
      <w:r w:rsidRPr="006A30C4">
        <w:rPr>
          <w:rFonts w:eastAsia="Times New Roman" w:cstheme="minorHAnsi"/>
          <w:sz w:val="24"/>
          <w:szCs w:val="24"/>
        </w:rPr>
        <w:t>EC</w:t>
      </w:r>
      <w:r w:rsidR="00F92BF6" w:rsidRPr="006A30C4">
        <w:rPr>
          <w:rFonts w:eastAsia="Times New Roman" w:cstheme="minorHAnsi"/>
          <w:sz w:val="24"/>
          <w:szCs w:val="24"/>
        </w:rPr>
        <w:t>SCA</w:t>
      </w:r>
      <w:r w:rsidRPr="006A30C4">
        <w:rPr>
          <w:rFonts w:eastAsia="Times New Roman" w:cstheme="minorHAnsi"/>
          <w:sz w:val="24"/>
          <w:szCs w:val="24"/>
        </w:rPr>
        <w:t xml:space="preserve"> Green </w:t>
      </w:r>
      <w:r w:rsidR="00F62B1B" w:rsidRPr="006A30C4">
        <w:rPr>
          <w:rFonts w:eastAsia="Times New Roman" w:cstheme="minorHAnsi"/>
          <w:sz w:val="24"/>
          <w:szCs w:val="24"/>
        </w:rPr>
        <w:t>B</w:t>
      </w:r>
      <w:r w:rsidR="008A2489" w:rsidRPr="006A30C4">
        <w:rPr>
          <w:rFonts w:eastAsia="Times New Roman" w:cstheme="minorHAnsi"/>
          <w:sz w:val="24"/>
          <w:szCs w:val="24"/>
        </w:rPr>
        <w:t>ook)</w:t>
      </w:r>
    </w:p>
    <w:p w14:paraId="03FA46D7" w14:textId="25E890B2" w:rsidR="00787B7B" w:rsidRPr="005D3AE3" w:rsidRDefault="004F293E" w:rsidP="006A30C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Discussion around </w:t>
      </w:r>
      <w:r w:rsidR="00743E7C" w:rsidRPr="005D3AE3">
        <w:rPr>
          <w:rFonts w:eastAsia="Times New Roman" w:cstheme="minorHAnsi"/>
          <w:sz w:val="24"/>
          <w:szCs w:val="24"/>
        </w:rPr>
        <w:t>the need to get</w:t>
      </w:r>
      <w:r w:rsidRPr="005D3AE3">
        <w:rPr>
          <w:rFonts w:eastAsia="Times New Roman" w:cstheme="minorHAnsi"/>
          <w:sz w:val="24"/>
          <w:szCs w:val="24"/>
        </w:rPr>
        <w:t xml:space="preserve"> back to the </w:t>
      </w:r>
      <w:r w:rsidR="00743E7C" w:rsidRPr="005D3AE3">
        <w:rPr>
          <w:rFonts w:eastAsia="Times New Roman" w:cstheme="minorHAnsi"/>
          <w:sz w:val="24"/>
          <w:szCs w:val="24"/>
        </w:rPr>
        <w:t xml:space="preserve">proper cover </w:t>
      </w:r>
      <w:r w:rsidRPr="005D3AE3">
        <w:rPr>
          <w:rFonts w:eastAsia="Times New Roman" w:cstheme="minorHAnsi"/>
          <w:sz w:val="24"/>
          <w:szCs w:val="24"/>
        </w:rPr>
        <w:t>standards required</w:t>
      </w:r>
      <w:r w:rsidR="00743E7C" w:rsidRPr="005D3AE3">
        <w:rPr>
          <w:rFonts w:eastAsia="Times New Roman" w:cstheme="minorHAnsi"/>
          <w:sz w:val="24"/>
          <w:szCs w:val="24"/>
        </w:rPr>
        <w:t xml:space="preserve"> at field trials</w:t>
      </w:r>
      <w:r w:rsidR="00F12437">
        <w:rPr>
          <w:rFonts w:eastAsia="Times New Roman" w:cstheme="minorHAnsi"/>
          <w:sz w:val="24"/>
          <w:szCs w:val="24"/>
        </w:rPr>
        <w:t>.</w:t>
      </w:r>
    </w:p>
    <w:p w14:paraId="59859265" w14:textId="6E170923" w:rsidR="00787B7B" w:rsidRPr="005D3AE3" w:rsidRDefault="00E05212" w:rsidP="006A30C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Additional d</w:t>
      </w:r>
      <w:r w:rsidR="00787B7B" w:rsidRPr="001A3528">
        <w:rPr>
          <w:rFonts w:eastAsia="Times New Roman" w:cstheme="minorHAnsi"/>
          <w:sz w:val="24"/>
          <w:szCs w:val="24"/>
        </w:rPr>
        <w:t>iscussion around the proper cover standards</w:t>
      </w:r>
      <w:r w:rsidR="00F12437">
        <w:rPr>
          <w:rFonts w:eastAsia="Times New Roman" w:cstheme="minorHAnsi"/>
          <w:sz w:val="24"/>
          <w:szCs w:val="24"/>
        </w:rPr>
        <w:t xml:space="preserve">; </w:t>
      </w:r>
      <w:r w:rsidR="00787B7B" w:rsidRPr="001A3528">
        <w:rPr>
          <w:rFonts w:eastAsia="Times New Roman" w:cstheme="minorHAnsi"/>
          <w:sz w:val="24"/>
          <w:szCs w:val="24"/>
        </w:rPr>
        <w:t>wood</w:t>
      </w:r>
      <w:r w:rsidR="00F12437">
        <w:rPr>
          <w:rFonts w:eastAsia="Times New Roman" w:cstheme="minorHAnsi"/>
          <w:sz w:val="24"/>
          <w:szCs w:val="24"/>
        </w:rPr>
        <w:t>s</w:t>
      </w:r>
      <w:r w:rsidR="002C7F95" w:rsidRPr="001A3528">
        <w:rPr>
          <w:rFonts w:eastAsia="Times New Roman" w:cstheme="minorHAnsi"/>
          <w:sz w:val="24"/>
          <w:szCs w:val="24"/>
        </w:rPr>
        <w:t>/</w:t>
      </w:r>
      <w:r w:rsidR="00F12437" w:rsidRPr="001A3528">
        <w:rPr>
          <w:rFonts w:eastAsia="Times New Roman" w:cstheme="minorHAnsi"/>
          <w:sz w:val="24"/>
          <w:szCs w:val="24"/>
        </w:rPr>
        <w:t>broken</w:t>
      </w:r>
      <w:r w:rsidR="00F12437">
        <w:rPr>
          <w:rFonts w:eastAsia="Times New Roman" w:cstheme="minorHAnsi"/>
          <w:sz w:val="24"/>
          <w:szCs w:val="24"/>
        </w:rPr>
        <w:t xml:space="preserve"> cover</w:t>
      </w:r>
      <w:r w:rsidR="002C7F95" w:rsidRPr="001A3528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vs.</w:t>
      </w:r>
      <w:r w:rsidR="00787B7B" w:rsidRPr="001A3528">
        <w:rPr>
          <w:rFonts w:eastAsia="Times New Roman" w:cstheme="minorHAnsi"/>
          <w:sz w:val="24"/>
          <w:szCs w:val="24"/>
        </w:rPr>
        <w:t xml:space="preserve"> open </w:t>
      </w:r>
      <w:r w:rsidR="00F12437" w:rsidRPr="001A3528">
        <w:rPr>
          <w:rFonts w:eastAsia="Times New Roman" w:cstheme="minorHAnsi"/>
          <w:sz w:val="24"/>
          <w:szCs w:val="24"/>
        </w:rPr>
        <w:t>field</w:t>
      </w:r>
      <w:r w:rsidR="00F12437">
        <w:rPr>
          <w:rFonts w:eastAsia="Times New Roman" w:cstheme="minorHAnsi"/>
          <w:sz w:val="24"/>
          <w:szCs w:val="24"/>
        </w:rPr>
        <w:t>s, and</w:t>
      </w:r>
      <w:r w:rsidR="00F12437" w:rsidRPr="005D3AE3">
        <w:rPr>
          <w:rFonts w:eastAsia="Times New Roman" w:cstheme="minorHAnsi"/>
          <w:sz w:val="24"/>
          <w:szCs w:val="24"/>
        </w:rPr>
        <w:t xml:space="preserve"> how running dogs in the proper cocker cover benefits the breed</w:t>
      </w:r>
      <w:r w:rsidR="00F12437">
        <w:rPr>
          <w:rFonts w:eastAsia="Times New Roman" w:cstheme="minorHAnsi"/>
          <w:sz w:val="24"/>
          <w:szCs w:val="24"/>
        </w:rPr>
        <w:t xml:space="preserve"> </w:t>
      </w:r>
      <w:r w:rsidR="00F12437" w:rsidRPr="005D3AE3">
        <w:rPr>
          <w:rFonts w:eastAsia="Times New Roman" w:cstheme="minorHAnsi"/>
          <w:sz w:val="24"/>
          <w:szCs w:val="24"/>
        </w:rPr>
        <w:t>by showcasing their natural abilities</w:t>
      </w:r>
      <w:r w:rsidR="00F12437">
        <w:rPr>
          <w:rFonts w:eastAsia="Times New Roman" w:cstheme="minorHAnsi"/>
          <w:sz w:val="24"/>
          <w:szCs w:val="24"/>
        </w:rPr>
        <w:t xml:space="preserve"> and intelligence</w:t>
      </w:r>
      <w:r w:rsidR="00F12437" w:rsidRPr="005D3AE3">
        <w:rPr>
          <w:rFonts w:eastAsia="Times New Roman" w:cstheme="minorHAnsi"/>
          <w:sz w:val="24"/>
          <w:szCs w:val="24"/>
        </w:rPr>
        <w:t>.</w:t>
      </w:r>
    </w:p>
    <w:p w14:paraId="67CB985C" w14:textId="77777777" w:rsidR="001A3528" w:rsidRDefault="00787B7B" w:rsidP="001A3528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ACTION: </w:t>
      </w:r>
      <w:r w:rsidR="001A3528">
        <w:rPr>
          <w:rFonts w:eastAsia="Times New Roman" w:cstheme="minorHAnsi"/>
          <w:sz w:val="24"/>
          <w:szCs w:val="24"/>
        </w:rPr>
        <w:t xml:space="preserve">Green Book awareness and video footage to help promote. </w:t>
      </w:r>
    </w:p>
    <w:p w14:paraId="5A1378DF" w14:textId="69FBD58A" w:rsidR="008D6678" w:rsidRPr="001A3528" w:rsidRDefault="008D6678" w:rsidP="001A3528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A3528">
        <w:rPr>
          <w:rFonts w:eastAsia="Times New Roman" w:cstheme="minorHAnsi"/>
          <w:sz w:val="24"/>
          <w:szCs w:val="24"/>
        </w:rPr>
        <w:t>Proper use of game (</w:t>
      </w:r>
      <w:r w:rsidR="00757152" w:rsidRPr="001A3528">
        <w:rPr>
          <w:rFonts w:eastAsia="Times New Roman" w:cstheme="minorHAnsi"/>
          <w:sz w:val="24"/>
          <w:szCs w:val="24"/>
        </w:rPr>
        <w:t>E</w:t>
      </w:r>
      <w:r w:rsidR="00FF1940">
        <w:rPr>
          <w:rFonts w:eastAsia="Times New Roman" w:cstheme="minorHAnsi"/>
          <w:sz w:val="24"/>
          <w:szCs w:val="24"/>
        </w:rPr>
        <w:t>C</w:t>
      </w:r>
      <w:r w:rsidR="00757152" w:rsidRPr="001A3528">
        <w:rPr>
          <w:rFonts w:eastAsia="Times New Roman" w:cstheme="minorHAnsi"/>
          <w:sz w:val="24"/>
          <w:szCs w:val="24"/>
        </w:rPr>
        <w:t xml:space="preserve">SCA </w:t>
      </w:r>
      <w:r w:rsidRPr="001A3528">
        <w:rPr>
          <w:rFonts w:eastAsia="Times New Roman" w:cstheme="minorHAnsi"/>
          <w:sz w:val="24"/>
          <w:szCs w:val="24"/>
        </w:rPr>
        <w:t xml:space="preserve">Green </w:t>
      </w:r>
      <w:r w:rsidR="00F92BF6" w:rsidRPr="001A3528">
        <w:rPr>
          <w:rFonts w:eastAsia="Times New Roman" w:cstheme="minorHAnsi"/>
          <w:sz w:val="24"/>
          <w:szCs w:val="24"/>
        </w:rPr>
        <w:t>B</w:t>
      </w:r>
      <w:r w:rsidRPr="001A3528">
        <w:rPr>
          <w:rFonts w:eastAsia="Times New Roman" w:cstheme="minorHAnsi"/>
          <w:sz w:val="24"/>
          <w:szCs w:val="24"/>
        </w:rPr>
        <w:t>ook)</w:t>
      </w:r>
    </w:p>
    <w:p w14:paraId="7F54B469" w14:textId="68BF745D" w:rsidR="007F55C6" w:rsidRDefault="006977E0" w:rsidP="006A30C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Discussion on how clubs handle game</w:t>
      </w:r>
      <w:r w:rsidR="007F55C6">
        <w:rPr>
          <w:rFonts w:eastAsia="Times New Roman" w:cstheme="minorHAnsi"/>
          <w:sz w:val="24"/>
          <w:szCs w:val="24"/>
        </w:rPr>
        <w:t xml:space="preserve">; it was suggested that we advise clubs about the importance of the respectful handling and safe practices which allow for the game to be made use of and not wasted. </w:t>
      </w:r>
    </w:p>
    <w:p w14:paraId="53D81FE2" w14:textId="5B2FD825" w:rsidR="006977E0" w:rsidRPr="005D3AE3" w:rsidRDefault="006977E0" w:rsidP="006A30C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ACTION: </w:t>
      </w:r>
      <w:r w:rsidR="001A3528">
        <w:rPr>
          <w:rFonts w:eastAsia="Times New Roman" w:cstheme="minorHAnsi"/>
          <w:sz w:val="24"/>
          <w:szCs w:val="24"/>
        </w:rPr>
        <w:t xml:space="preserve">Further discussion needed to identify ways to </w:t>
      </w:r>
      <w:r w:rsidR="007F55C6">
        <w:rPr>
          <w:rFonts w:eastAsia="Times New Roman" w:cstheme="minorHAnsi"/>
          <w:sz w:val="24"/>
          <w:szCs w:val="24"/>
        </w:rPr>
        <w:t xml:space="preserve">communicate </w:t>
      </w:r>
      <w:r w:rsidR="001A3528">
        <w:rPr>
          <w:rFonts w:eastAsia="Times New Roman" w:cstheme="minorHAnsi"/>
          <w:sz w:val="24"/>
          <w:szCs w:val="24"/>
        </w:rPr>
        <w:t>the respectful handling and use</w:t>
      </w:r>
      <w:r w:rsidR="007F55C6">
        <w:rPr>
          <w:rFonts w:eastAsia="Times New Roman" w:cstheme="minorHAnsi"/>
          <w:sz w:val="24"/>
          <w:szCs w:val="24"/>
        </w:rPr>
        <w:t xml:space="preserve"> </w:t>
      </w:r>
      <w:r w:rsidR="001A3528">
        <w:rPr>
          <w:rFonts w:eastAsia="Times New Roman" w:cstheme="minorHAnsi"/>
          <w:sz w:val="24"/>
          <w:szCs w:val="24"/>
        </w:rPr>
        <w:t>of game</w:t>
      </w:r>
      <w:r w:rsidR="007F55C6">
        <w:rPr>
          <w:rFonts w:eastAsia="Times New Roman" w:cstheme="minorHAnsi"/>
          <w:sz w:val="24"/>
          <w:szCs w:val="24"/>
        </w:rPr>
        <w:t xml:space="preserve"> to clubs</w:t>
      </w:r>
      <w:r w:rsidR="001A3528">
        <w:rPr>
          <w:rFonts w:eastAsia="Times New Roman" w:cstheme="minorHAnsi"/>
          <w:sz w:val="24"/>
          <w:szCs w:val="24"/>
        </w:rPr>
        <w:t xml:space="preserve">.  </w:t>
      </w:r>
    </w:p>
    <w:p w14:paraId="4063BC0E" w14:textId="55C80457" w:rsidR="008D6678" w:rsidRPr="006A30C4" w:rsidRDefault="008D6678" w:rsidP="006A30C4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A30C4">
        <w:rPr>
          <w:rFonts w:eastAsia="Times New Roman" w:cstheme="minorHAnsi"/>
          <w:sz w:val="24"/>
          <w:szCs w:val="24"/>
        </w:rPr>
        <w:t>Review Judging Changes (Springer Apprentice Program)</w:t>
      </w:r>
    </w:p>
    <w:p w14:paraId="67A07118" w14:textId="4658EA75" w:rsidR="007F55C6" w:rsidRPr="00E0191A" w:rsidRDefault="007B72CF" w:rsidP="00E0191A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Changes to the Springer </w:t>
      </w:r>
      <w:r w:rsidR="00FF1940">
        <w:rPr>
          <w:rFonts w:eastAsia="Times New Roman" w:cstheme="minorHAnsi"/>
          <w:sz w:val="24"/>
          <w:szCs w:val="24"/>
        </w:rPr>
        <w:t>A</w:t>
      </w:r>
      <w:r w:rsidRPr="005D3AE3">
        <w:rPr>
          <w:rFonts w:eastAsia="Times New Roman" w:cstheme="minorHAnsi"/>
          <w:sz w:val="24"/>
          <w:szCs w:val="24"/>
        </w:rPr>
        <w:t xml:space="preserve">pprenticeship </w:t>
      </w:r>
      <w:r w:rsidR="00FF1940">
        <w:rPr>
          <w:rFonts w:eastAsia="Times New Roman" w:cstheme="minorHAnsi"/>
          <w:sz w:val="24"/>
          <w:szCs w:val="24"/>
        </w:rPr>
        <w:t>P</w:t>
      </w:r>
      <w:r w:rsidRPr="005D3AE3">
        <w:rPr>
          <w:rFonts w:eastAsia="Times New Roman" w:cstheme="minorHAnsi"/>
          <w:sz w:val="24"/>
          <w:szCs w:val="24"/>
        </w:rPr>
        <w:t>rogram</w:t>
      </w:r>
      <w:r w:rsidR="009D4CA5" w:rsidRPr="005D3AE3">
        <w:rPr>
          <w:rFonts w:eastAsia="Times New Roman" w:cstheme="minorHAnsi"/>
          <w:sz w:val="24"/>
          <w:szCs w:val="24"/>
        </w:rPr>
        <w:t xml:space="preserve"> for </w:t>
      </w:r>
      <w:r w:rsidRPr="005D3AE3">
        <w:rPr>
          <w:rFonts w:eastAsia="Times New Roman" w:cstheme="minorHAnsi"/>
          <w:sz w:val="24"/>
          <w:szCs w:val="24"/>
        </w:rPr>
        <w:t xml:space="preserve">becoming a judge have been proposed and may be approved. </w:t>
      </w:r>
    </w:p>
    <w:p w14:paraId="281CB0C5" w14:textId="111F9CEF" w:rsidR="001111A2" w:rsidRPr="005D3AE3" w:rsidRDefault="001111A2" w:rsidP="0026097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 xml:space="preserve">ECSCA Report (Deb Strohl) </w:t>
      </w:r>
    </w:p>
    <w:p w14:paraId="76A02B6D" w14:textId="5E08BA91" w:rsidR="009D4CA5" w:rsidRPr="00A71185" w:rsidRDefault="009D4CA5" w:rsidP="00CC151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1185">
        <w:rPr>
          <w:rFonts w:eastAsia="Times New Roman" w:cstheme="minorHAnsi"/>
          <w:sz w:val="24"/>
          <w:szCs w:val="24"/>
        </w:rPr>
        <w:t>D</w:t>
      </w:r>
      <w:r w:rsidR="008D1A2F" w:rsidRPr="00A71185">
        <w:rPr>
          <w:rFonts w:eastAsia="Times New Roman" w:cstheme="minorHAnsi"/>
          <w:sz w:val="24"/>
          <w:szCs w:val="24"/>
        </w:rPr>
        <w:t xml:space="preserve">eb </w:t>
      </w:r>
      <w:r w:rsidRPr="00A71185">
        <w:rPr>
          <w:rFonts w:eastAsia="Times New Roman" w:cstheme="minorHAnsi"/>
          <w:sz w:val="24"/>
          <w:szCs w:val="24"/>
        </w:rPr>
        <w:t>shared information about the passing of Kate Romansky (86), who served on the ECSCA for 30 years.</w:t>
      </w:r>
      <w:r w:rsidR="00AB7AEB" w:rsidRPr="00A71185">
        <w:rPr>
          <w:rFonts w:eastAsia="Times New Roman" w:cstheme="minorHAnsi"/>
          <w:sz w:val="24"/>
          <w:szCs w:val="24"/>
        </w:rPr>
        <w:t xml:space="preserve"> She also shared stories about her amazing contributions</w:t>
      </w:r>
      <w:r w:rsidR="007F55C6" w:rsidRPr="00A71185">
        <w:rPr>
          <w:rFonts w:eastAsia="Times New Roman" w:cstheme="minorHAnsi"/>
          <w:sz w:val="24"/>
          <w:szCs w:val="24"/>
        </w:rPr>
        <w:t xml:space="preserve"> and dedication to the breed</w:t>
      </w:r>
      <w:r w:rsidR="00AB7AEB" w:rsidRPr="00A71185">
        <w:rPr>
          <w:rFonts w:eastAsia="Times New Roman" w:cstheme="minorHAnsi"/>
          <w:sz w:val="24"/>
          <w:szCs w:val="24"/>
        </w:rPr>
        <w:t xml:space="preserve">. </w:t>
      </w:r>
      <w:r w:rsidR="007F55C6" w:rsidRPr="00A71185">
        <w:rPr>
          <w:rFonts w:eastAsia="Times New Roman" w:cstheme="minorHAnsi"/>
          <w:sz w:val="24"/>
          <w:szCs w:val="24"/>
        </w:rPr>
        <w:t>T</w:t>
      </w:r>
      <w:r w:rsidR="00CC1513" w:rsidRPr="00A71185">
        <w:rPr>
          <w:rFonts w:eastAsia="Times New Roman" w:cstheme="minorHAnsi"/>
          <w:sz w:val="24"/>
          <w:szCs w:val="24"/>
        </w:rPr>
        <w:t>he</w:t>
      </w:r>
      <w:r w:rsidR="00AB7AEB" w:rsidRPr="00A71185">
        <w:rPr>
          <w:rFonts w:eastAsia="Times New Roman" w:cstheme="minorHAnsi"/>
          <w:sz w:val="24"/>
          <w:szCs w:val="24"/>
        </w:rPr>
        <w:t xml:space="preserve"> ECSCA will be devoting a trophy in her honor</w:t>
      </w:r>
      <w:r w:rsidR="00CC1513" w:rsidRPr="00A71185">
        <w:rPr>
          <w:rFonts w:eastAsia="Times New Roman" w:cstheme="minorHAnsi"/>
          <w:sz w:val="24"/>
          <w:szCs w:val="24"/>
        </w:rPr>
        <w:t xml:space="preserve"> every year </w:t>
      </w:r>
      <w:r w:rsidR="00AB7AEB" w:rsidRPr="00A71185">
        <w:rPr>
          <w:rFonts w:eastAsia="Times New Roman" w:cstheme="minorHAnsi"/>
          <w:sz w:val="24"/>
          <w:szCs w:val="24"/>
        </w:rPr>
        <w:t xml:space="preserve">to </w:t>
      </w:r>
      <w:r w:rsidR="00244980">
        <w:rPr>
          <w:rFonts w:eastAsia="Times New Roman" w:cstheme="minorHAnsi"/>
          <w:sz w:val="24"/>
          <w:szCs w:val="24"/>
        </w:rPr>
        <w:t>Conformation</w:t>
      </w:r>
      <w:r w:rsidR="00AB7AEB" w:rsidRPr="00A71185">
        <w:rPr>
          <w:rFonts w:eastAsia="Times New Roman" w:cstheme="minorHAnsi"/>
          <w:sz w:val="24"/>
          <w:szCs w:val="24"/>
        </w:rPr>
        <w:t xml:space="preserve"> winners.</w:t>
      </w:r>
      <w:r w:rsidR="00CC1513" w:rsidRPr="00A71185">
        <w:rPr>
          <w:rFonts w:eastAsia="Times New Roman" w:cstheme="minorHAnsi"/>
          <w:sz w:val="24"/>
          <w:szCs w:val="24"/>
        </w:rPr>
        <w:t xml:space="preserve"> </w:t>
      </w:r>
    </w:p>
    <w:p w14:paraId="19384CF5" w14:textId="291657C8" w:rsidR="00CC1513" w:rsidRPr="00A71185" w:rsidRDefault="00CC1513" w:rsidP="00CC151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71185">
        <w:rPr>
          <w:rFonts w:eastAsia="Times New Roman" w:cstheme="minorHAnsi"/>
          <w:sz w:val="24"/>
          <w:szCs w:val="24"/>
        </w:rPr>
        <w:t>ACTION: She asked FTC to consider also devoting a</w:t>
      </w:r>
      <w:r w:rsidR="001C4A3C" w:rsidRPr="00A71185">
        <w:rPr>
          <w:rFonts w:eastAsia="Times New Roman" w:cstheme="minorHAnsi"/>
          <w:sz w:val="24"/>
          <w:szCs w:val="24"/>
        </w:rPr>
        <w:t xml:space="preserve">n </w:t>
      </w:r>
      <w:r w:rsidRPr="00A71185">
        <w:rPr>
          <w:rFonts w:eastAsia="Times New Roman" w:cstheme="minorHAnsi"/>
          <w:sz w:val="24"/>
          <w:szCs w:val="24"/>
        </w:rPr>
        <w:t>award, trophy or plaque in Kate Romanski’s honor.</w:t>
      </w:r>
    </w:p>
    <w:p w14:paraId="0851EEE9" w14:textId="3F83855E" w:rsidR="00A52B8D" w:rsidRPr="00F275A9" w:rsidRDefault="00CC1513" w:rsidP="00CC151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75A9">
        <w:rPr>
          <w:rFonts w:eastAsia="Times New Roman" w:cstheme="minorHAnsi"/>
          <w:sz w:val="24"/>
          <w:szCs w:val="24"/>
        </w:rPr>
        <w:lastRenderedPageBreak/>
        <w:t xml:space="preserve">As a result of her passing the ECSCA needs to redistribute her duties. </w:t>
      </w:r>
      <w:r w:rsidR="00A52B8D" w:rsidRPr="00F275A9">
        <w:rPr>
          <w:rFonts w:eastAsia="Times New Roman" w:cstheme="minorHAnsi"/>
          <w:sz w:val="24"/>
          <w:szCs w:val="24"/>
        </w:rPr>
        <w:t xml:space="preserve">Deb Strohl will </w:t>
      </w:r>
      <w:proofErr w:type="gramStart"/>
      <w:r w:rsidR="00A52B8D" w:rsidRPr="00F275A9">
        <w:rPr>
          <w:rFonts w:eastAsia="Times New Roman" w:cstheme="minorHAnsi"/>
          <w:sz w:val="24"/>
          <w:szCs w:val="24"/>
        </w:rPr>
        <w:t>be in charge of</w:t>
      </w:r>
      <w:proofErr w:type="gramEnd"/>
      <w:r w:rsidR="00A52B8D" w:rsidRPr="00F275A9">
        <w:rPr>
          <w:rFonts w:eastAsia="Times New Roman" w:cstheme="minorHAnsi"/>
          <w:sz w:val="24"/>
          <w:szCs w:val="24"/>
        </w:rPr>
        <w:t xml:space="preserve"> all ECSCA sponsored field trial events moving forward. </w:t>
      </w:r>
    </w:p>
    <w:p w14:paraId="6902735A" w14:textId="576870FC" w:rsidR="00CC1513" w:rsidRPr="00F275A9" w:rsidRDefault="00A52B8D" w:rsidP="00F275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75A9">
        <w:rPr>
          <w:rFonts w:eastAsia="Times New Roman" w:cstheme="minorHAnsi"/>
          <w:sz w:val="24"/>
          <w:szCs w:val="24"/>
        </w:rPr>
        <w:t xml:space="preserve">Contact </w:t>
      </w:r>
      <w:r w:rsidR="00F275A9" w:rsidRPr="00F275A9">
        <w:rPr>
          <w:rFonts w:eastAsia="Times New Roman" w:cstheme="minorHAnsi"/>
          <w:sz w:val="24"/>
          <w:szCs w:val="24"/>
        </w:rPr>
        <w:t xml:space="preserve">for </w:t>
      </w:r>
      <w:r w:rsidR="00CC1513" w:rsidRPr="00F275A9">
        <w:rPr>
          <w:rFonts w:eastAsia="Times New Roman" w:cstheme="minorHAnsi"/>
          <w:sz w:val="24"/>
          <w:szCs w:val="24"/>
        </w:rPr>
        <w:t>Deb Strohl</w:t>
      </w:r>
      <w:r w:rsidR="00F275A9" w:rsidRPr="00F275A9">
        <w:rPr>
          <w:rFonts w:eastAsia="Times New Roman" w:cstheme="minorHAnsi"/>
          <w:sz w:val="24"/>
          <w:szCs w:val="24"/>
        </w:rPr>
        <w:t xml:space="preserve">: Mobile: </w:t>
      </w:r>
      <w:r w:rsidRPr="00F275A9">
        <w:rPr>
          <w:rFonts w:eastAsia="Times New Roman" w:cstheme="minorHAnsi"/>
          <w:sz w:val="24"/>
          <w:szCs w:val="24"/>
        </w:rPr>
        <w:t>715-923-5117</w:t>
      </w:r>
      <w:r w:rsidR="00F275A9" w:rsidRPr="00F275A9">
        <w:rPr>
          <w:rFonts w:eastAsia="Times New Roman" w:cstheme="minorHAnsi"/>
          <w:sz w:val="24"/>
          <w:szCs w:val="24"/>
        </w:rPr>
        <w:t xml:space="preserve"> </w:t>
      </w:r>
      <w:r w:rsidRPr="00F275A9">
        <w:rPr>
          <w:rFonts w:eastAsia="Times New Roman" w:cstheme="minorHAnsi"/>
          <w:sz w:val="24"/>
          <w:szCs w:val="24"/>
        </w:rPr>
        <w:t>Email</w:t>
      </w:r>
      <w:r w:rsidR="00F275A9" w:rsidRPr="00F275A9">
        <w:rPr>
          <w:rFonts w:eastAsia="Times New Roman" w:cstheme="minorHAnsi"/>
          <w:sz w:val="24"/>
          <w:szCs w:val="24"/>
        </w:rPr>
        <w:t>:</w:t>
      </w:r>
      <w:r w:rsidRPr="00F275A9">
        <w:rPr>
          <w:rFonts w:eastAsia="Times New Roman" w:cstheme="minorHAnsi"/>
          <w:sz w:val="24"/>
          <w:szCs w:val="24"/>
        </w:rPr>
        <w:t xml:space="preserve"> </w:t>
      </w:r>
      <w:r w:rsidR="00DD2195">
        <w:rPr>
          <w:rFonts w:ascii="Roboto" w:hAnsi="Roboto"/>
          <w:color w:val="202124"/>
          <w:spacing w:val="3"/>
          <w:sz w:val="21"/>
          <w:szCs w:val="21"/>
          <w:shd w:val="clear" w:color="auto" w:fill="FFFFFF"/>
        </w:rPr>
        <w:t>debstrohl@gmail.com</w:t>
      </w:r>
    </w:p>
    <w:p w14:paraId="0158B7F8" w14:textId="2BDB0D3D" w:rsidR="00CC1513" w:rsidRPr="005D3AE3" w:rsidRDefault="00CC1513" w:rsidP="00CC151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3563">
        <w:rPr>
          <w:rFonts w:eastAsia="Times New Roman" w:cstheme="minorHAnsi"/>
          <w:sz w:val="24"/>
          <w:szCs w:val="24"/>
        </w:rPr>
        <w:t xml:space="preserve">Deb </w:t>
      </w:r>
      <w:r w:rsidR="00A71185" w:rsidRPr="00F23563">
        <w:rPr>
          <w:rFonts w:eastAsia="Times New Roman" w:cstheme="minorHAnsi"/>
          <w:sz w:val="24"/>
          <w:szCs w:val="24"/>
        </w:rPr>
        <w:t xml:space="preserve">also </w:t>
      </w:r>
      <w:r w:rsidRPr="00F23563">
        <w:rPr>
          <w:rFonts w:eastAsia="Times New Roman" w:cstheme="minorHAnsi"/>
          <w:sz w:val="24"/>
          <w:szCs w:val="24"/>
        </w:rPr>
        <w:t xml:space="preserve">provided a suggestion to the committee to consider appointing one person </w:t>
      </w:r>
      <w:r w:rsidR="00553D9A" w:rsidRPr="00F23563">
        <w:rPr>
          <w:rFonts w:eastAsia="Times New Roman" w:cstheme="minorHAnsi"/>
          <w:sz w:val="24"/>
          <w:szCs w:val="24"/>
        </w:rPr>
        <w:t>to</w:t>
      </w:r>
      <w:r w:rsidRPr="00F23563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F23563">
        <w:rPr>
          <w:rFonts w:eastAsia="Times New Roman" w:cstheme="minorHAnsi"/>
          <w:sz w:val="24"/>
          <w:szCs w:val="24"/>
        </w:rPr>
        <w:t>be in charge of</w:t>
      </w:r>
      <w:proofErr w:type="gramEnd"/>
      <w:r w:rsidRPr="00F23563">
        <w:rPr>
          <w:rFonts w:eastAsia="Times New Roman" w:cstheme="minorHAnsi"/>
          <w:sz w:val="24"/>
          <w:szCs w:val="24"/>
        </w:rPr>
        <w:t xml:space="preserve"> organizing nationals</w:t>
      </w:r>
      <w:r w:rsidR="00553D9A" w:rsidRPr="00F23563">
        <w:rPr>
          <w:rFonts w:eastAsia="Times New Roman" w:cstheme="minorHAnsi"/>
          <w:sz w:val="24"/>
          <w:szCs w:val="24"/>
        </w:rPr>
        <w:t xml:space="preserve"> (i.e.</w:t>
      </w:r>
      <w:r w:rsidRPr="00F23563">
        <w:rPr>
          <w:rFonts w:eastAsia="Times New Roman" w:cstheme="minorHAnsi"/>
          <w:sz w:val="24"/>
          <w:szCs w:val="24"/>
        </w:rPr>
        <w:t xml:space="preserve">, getting clubs interested, collecting proposals, </w:t>
      </w:r>
      <w:proofErr w:type="spellStart"/>
      <w:r w:rsidRPr="00F23563">
        <w:rPr>
          <w:rFonts w:eastAsia="Times New Roman" w:cstheme="minorHAnsi"/>
          <w:sz w:val="24"/>
          <w:szCs w:val="24"/>
        </w:rPr>
        <w:t>etc</w:t>
      </w:r>
      <w:proofErr w:type="spellEnd"/>
      <w:r w:rsidR="00553D9A" w:rsidRPr="00F23563">
        <w:rPr>
          <w:rFonts w:eastAsia="Times New Roman" w:cstheme="minorHAnsi"/>
          <w:sz w:val="24"/>
          <w:szCs w:val="24"/>
        </w:rPr>
        <w:t>). She put fourth that having one person focused on lining up the nationals for the future would ease the workload since there is a lot of effort involved in coordinating these events.</w:t>
      </w:r>
      <w:r w:rsidR="00553D9A" w:rsidRPr="005D3AE3">
        <w:rPr>
          <w:rFonts w:eastAsia="Times New Roman" w:cstheme="minorHAnsi"/>
          <w:sz w:val="24"/>
          <w:szCs w:val="24"/>
        </w:rPr>
        <w:t xml:space="preserve">  </w:t>
      </w:r>
    </w:p>
    <w:p w14:paraId="43966322" w14:textId="6E425D31" w:rsidR="00CC1513" w:rsidRDefault="00CC1513" w:rsidP="00CC151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>Agreed by all that Deb will be invited as a guest to future meetings.</w:t>
      </w:r>
    </w:p>
    <w:p w14:paraId="02FE1624" w14:textId="13A3063B" w:rsidR="00F275A9" w:rsidRPr="005D3AE3" w:rsidRDefault="00F275A9" w:rsidP="00CC151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75A9">
        <w:rPr>
          <w:rFonts w:eastAsia="Times New Roman" w:cstheme="minorHAnsi"/>
          <w:b/>
          <w:bCs/>
          <w:sz w:val="24"/>
          <w:szCs w:val="24"/>
        </w:rPr>
        <w:t>Bid Deadline for Nationals</w:t>
      </w:r>
      <w:r>
        <w:rPr>
          <w:rFonts w:eastAsia="Times New Roman" w:cstheme="minorHAnsi"/>
          <w:b/>
          <w:bCs/>
          <w:sz w:val="24"/>
          <w:szCs w:val="24"/>
        </w:rPr>
        <w:br/>
      </w:r>
      <w:r>
        <w:rPr>
          <w:rFonts w:eastAsia="Times New Roman" w:cstheme="minorHAnsi"/>
          <w:sz w:val="24"/>
          <w:szCs w:val="24"/>
        </w:rPr>
        <w:br/>
        <w:t>Will be tabled until next meeting.</w:t>
      </w:r>
    </w:p>
    <w:p w14:paraId="2496FE41" w14:textId="1155186A" w:rsidR="00553D9A" w:rsidRPr="005D3AE3" w:rsidRDefault="00553D9A" w:rsidP="00553D9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>Motion to adjourn:</w:t>
      </w:r>
      <w:r w:rsidRPr="005D3AE3">
        <w:rPr>
          <w:rFonts w:eastAsia="Times New Roman" w:cstheme="minorHAnsi"/>
          <w:sz w:val="24"/>
          <w:szCs w:val="24"/>
        </w:rPr>
        <w:t xml:space="preserve"> </w:t>
      </w:r>
    </w:p>
    <w:p w14:paraId="26C6569C" w14:textId="248E2200" w:rsidR="00553D9A" w:rsidRDefault="00553D9A" w:rsidP="00553D9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D3AE3">
        <w:rPr>
          <w:rFonts w:eastAsia="Times New Roman" w:cstheme="minorHAnsi"/>
          <w:sz w:val="24"/>
          <w:szCs w:val="24"/>
        </w:rPr>
        <w:t xml:space="preserve">A motion </w:t>
      </w:r>
      <w:proofErr w:type="spellStart"/>
      <w:r w:rsidRPr="005D3AE3">
        <w:rPr>
          <w:rFonts w:eastAsia="Times New Roman" w:cstheme="minorHAnsi"/>
          <w:sz w:val="24"/>
          <w:szCs w:val="24"/>
        </w:rPr>
        <w:t>t</w:t>
      </w:r>
      <w:proofErr w:type="spellEnd"/>
      <w:r w:rsidRPr="005D3AE3">
        <w:rPr>
          <w:rFonts w:eastAsia="Times New Roman" w:cstheme="minorHAnsi"/>
          <w:sz w:val="24"/>
          <w:szCs w:val="24"/>
        </w:rPr>
        <w:t xml:space="preserve"> adjourn was made by Ted McCue at 7:26pm C</w:t>
      </w:r>
      <w:r w:rsidR="00F23563">
        <w:rPr>
          <w:rFonts w:eastAsia="Times New Roman" w:cstheme="minorHAnsi"/>
          <w:sz w:val="24"/>
          <w:szCs w:val="24"/>
        </w:rPr>
        <w:t>S</w:t>
      </w:r>
      <w:r w:rsidRPr="005D3AE3">
        <w:rPr>
          <w:rFonts w:eastAsia="Times New Roman" w:cstheme="minorHAnsi"/>
          <w:sz w:val="24"/>
          <w:szCs w:val="24"/>
        </w:rPr>
        <w:t>T, Seconded by Dave Williams.</w:t>
      </w:r>
    </w:p>
    <w:p w14:paraId="09117503" w14:textId="77777777" w:rsidR="008D1A2F" w:rsidRPr="005D3AE3" w:rsidRDefault="00553D9A" w:rsidP="005F107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5D3AE3">
        <w:rPr>
          <w:rFonts w:eastAsia="Times New Roman" w:cstheme="minorHAnsi"/>
          <w:b/>
          <w:bCs/>
          <w:sz w:val="24"/>
          <w:szCs w:val="24"/>
        </w:rPr>
        <w:t xml:space="preserve">Next </w:t>
      </w:r>
      <w:r w:rsidR="008D1A2F" w:rsidRPr="005D3AE3">
        <w:rPr>
          <w:rFonts w:eastAsia="Times New Roman" w:cstheme="minorHAnsi"/>
          <w:b/>
          <w:bCs/>
          <w:sz w:val="24"/>
          <w:szCs w:val="24"/>
        </w:rPr>
        <w:t xml:space="preserve">FTC </w:t>
      </w:r>
      <w:r w:rsidRPr="005D3AE3">
        <w:rPr>
          <w:rFonts w:eastAsia="Times New Roman" w:cstheme="minorHAnsi"/>
          <w:b/>
          <w:bCs/>
          <w:sz w:val="24"/>
          <w:szCs w:val="24"/>
        </w:rPr>
        <w:t>Meeting</w:t>
      </w:r>
    </w:p>
    <w:p w14:paraId="1C779D66" w14:textId="77777777" w:rsidR="002110F1" w:rsidRDefault="008D1A2F" w:rsidP="00F62B1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highlight w:val="yellow"/>
        </w:rPr>
      </w:pPr>
      <w:r w:rsidRPr="005D3AE3">
        <w:rPr>
          <w:rFonts w:eastAsia="Times New Roman" w:cstheme="minorHAnsi"/>
          <w:sz w:val="24"/>
          <w:szCs w:val="24"/>
        </w:rPr>
        <w:t>Tuesday</w:t>
      </w:r>
      <w:r w:rsidRPr="005D3AE3">
        <w:rPr>
          <w:rFonts w:eastAsia="Times New Roman" w:cstheme="minorHAnsi"/>
          <w:b/>
          <w:bCs/>
          <w:sz w:val="24"/>
          <w:szCs w:val="24"/>
        </w:rPr>
        <w:t>,</w:t>
      </w:r>
      <w:r w:rsidR="00553D9A" w:rsidRPr="005D3AE3">
        <w:rPr>
          <w:rFonts w:eastAsia="Times New Roman" w:cstheme="minorHAnsi"/>
          <w:sz w:val="24"/>
          <w:szCs w:val="24"/>
        </w:rPr>
        <w:t xml:space="preserve"> March 21</w:t>
      </w:r>
      <w:r w:rsidR="00553D9A" w:rsidRPr="005D3AE3">
        <w:rPr>
          <w:rFonts w:eastAsia="Times New Roman" w:cstheme="minorHAnsi"/>
          <w:sz w:val="24"/>
          <w:szCs w:val="24"/>
          <w:vertAlign w:val="superscript"/>
        </w:rPr>
        <w:t>st</w:t>
      </w:r>
      <w:r w:rsidR="00553D9A" w:rsidRPr="005D3AE3">
        <w:rPr>
          <w:rFonts w:eastAsia="Times New Roman" w:cstheme="minorHAnsi"/>
          <w:sz w:val="24"/>
          <w:szCs w:val="24"/>
        </w:rPr>
        <w:t>, 5:30 PM CT</w:t>
      </w:r>
    </w:p>
    <w:p w14:paraId="74E5E30C" w14:textId="0904E952" w:rsidR="00F62B1B" w:rsidRPr="002110F1" w:rsidRDefault="00F62B1B" w:rsidP="00F62B1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2110F1">
        <w:rPr>
          <w:rFonts w:eastAsia="Times New Roman" w:cstheme="minorHAnsi"/>
          <w:b/>
          <w:bCs/>
          <w:sz w:val="24"/>
          <w:szCs w:val="24"/>
        </w:rPr>
        <w:t>Monthly Approved Trials</w:t>
      </w:r>
    </w:p>
    <w:p w14:paraId="68E00404" w14:textId="2D0D1626" w:rsidR="002110F1" w:rsidRPr="002110F1" w:rsidRDefault="002110F1" w:rsidP="00A52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110F1">
        <w:rPr>
          <w:rFonts w:eastAsia="Times New Roman" w:cstheme="minorHAnsi"/>
          <w:b/>
          <w:bCs/>
          <w:sz w:val="24"/>
          <w:szCs w:val="24"/>
        </w:rPr>
        <w:t>Mid-Atlantic Hunting Spaniel Club</w:t>
      </w:r>
      <w:r w:rsidRPr="002110F1">
        <w:rPr>
          <w:rFonts w:eastAsia="Times New Roman" w:cstheme="minorHAnsi"/>
          <w:sz w:val="24"/>
          <w:szCs w:val="24"/>
        </w:rPr>
        <w:t xml:space="preserve"> </w:t>
      </w:r>
      <w:r w:rsidRPr="002110F1">
        <w:rPr>
          <w:rFonts w:eastAsia="Times New Roman" w:cstheme="minorHAnsi"/>
          <w:sz w:val="24"/>
          <w:szCs w:val="24"/>
        </w:rPr>
        <w:br/>
        <w:t>3/4/23 Open and Amateur stakes</w:t>
      </w:r>
      <w:r w:rsidRPr="002110F1">
        <w:rPr>
          <w:rFonts w:eastAsia="Times New Roman" w:cstheme="minorHAnsi"/>
          <w:sz w:val="24"/>
          <w:szCs w:val="24"/>
        </w:rPr>
        <w:br/>
        <w:t>3/5/23 Open stake</w:t>
      </w:r>
    </w:p>
    <w:p w14:paraId="00C6DCDA" w14:textId="16AEC942" w:rsidR="002110F1" w:rsidRPr="002110F1" w:rsidRDefault="008A2489" w:rsidP="00A52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110F1">
        <w:rPr>
          <w:rFonts w:eastAsia="Times New Roman" w:cstheme="minorHAnsi"/>
          <w:b/>
          <w:bCs/>
          <w:sz w:val="24"/>
          <w:szCs w:val="24"/>
        </w:rPr>
        <w:t xml:space="preserve">Cocker </w:t>
      </w:r>
      <w:r w:rsidR="00B43523" w:rsidRPr="002110F1">
        <w:rPr>
          <w:rFonts w:eastAsia="Times New Roman" w:cstheme="minorHAnsi"/>
          <w:b/>
          <w:bCs/>
          <w:sz w:val="24"/>
          <w:szCs w:val="24"/>
        </w:rPr>
        <w:t>S</w:t>
      </w:r>
      <w:r w:rsidRPr="002110F1">
        <w:rPr>
          <w:rFonts w:eastAsia="Times New Roman" w:cstheme="minorHAnsi"/>
          <w:b/>
          <w:bCs/>
          <w:sz w:val="24"/>
          <w:szCs w:val="24"/>
        </w:rPr>
        <w:t xml:space="preserve">paniel </w:t>
      </w:r>
      <w:r w:rsidR="00B43523" w:rsidRPr="002110F1">
        <w:rPr>
          <w:rFonts w:eastAsia="Times New Roman" w:cstheme="minorHAnsi"/>
          <w:b/>
          <w:bCs/>
          <w:sz w:val="24"/>
          <w:szCs w:val="24"/>
        </w:rPr>
        <w:t>H</w:t>
      </w:r>
      <w:r w:rsidRPr="002110F1">
        <w:rPr>
          <w:rFonts w:eastAsia="Times New Roman" w:cstheme="minorHAnsi"/>
          <w:b/>
          <w:bCs/>
          <w:sz w:val="24"/>
          <w:szCs w:val="24"/>
        </w:rPr>
        <w:t xml:space="preserve">unting </w:t>
      </w:r>
      <w:r w:rsidR="00B43523" w:rsidRPr="002110F1">
        <w:rPr>
          <w:rFonts w:eastAsia="Times New Roman" w:cstheme="minorHAnsi"/>
          <w:b/>
          <w:bCs/>
          <w:sz w:val="24"/>
          <w:szCs w:val="24"/>
        </w:rPr>
        <w:t>E</w:t>
      </w:r>
      <w:r w:rsidRPr="002110F1">
        <w:rPr>
          <w:rFonts w:eastAsia="Times New Roman" w:cstheme="minorHAnsi"/>
          <w:b/>
          <w:bCs/>
          <w:sz w:val="24"/>
          <w:szCs w:val="24"/>
        </w:rPr>
        <w:t>nthusiasts (Wisconsin)</w:t>
      </w:r>
      <w:r w:rsidRPr="002110F1">
        <w:rPr>
          <w:rFonts w:eastAsia="Times New Roman" w:cstheme="minorHAnsi"/>
          <w:sz w:val="24"/>
          <w:szCs w:val="24"/>
        </w:rPr>
        <w:t xml:space="preserve"> </w:t>
      </w:r>
      <w:r w:rsidRPr="002110F1">
        <w:rPr>
          <w:rFonts w:eastAsia="Times New Roman" w:cstheme="minorHAnsi"/>
          <w:sz w:val="24"/>
          <w:szCs w:val="24"/>
        </w:rPr>
        <w:br/>
        <w:t xml:space="preserve">4/29/23 </w:t>
      </w:r>
      <w:r w:rsidR="002110F1" w:rsidRPr="002110F1">
        <w:rPr>
          <w:rFonts w:eastAsia="Times New Roman" w:cstheme="minorHAnsi"/>
          <w:sz w:val="24"/>
          <w:szCs w:val="24"/>
        </w:rPr>
        <w:t>O</w:t>
      </w:r>
      <w:r w:rsidRPr="002110F1">
        <w:rPr>
          <w:rFonts w:eastAsia="Times New Roman" w:cstheme="minorHAnsi"/>
          <w:sz w:val="24"/>
          <w:szCs w:val="24"/>
        </w:rPr>
        <w:t>pen stake</w:t>
      </w:r>
      <w:r w:rsidRPr="002110F1">
        <w:rPr>
          <w:rFonts w:eastAsia="Times New Roman" w:cstheme="minorHAnsi"/>
          <w:sz w:val="24"/>
          <w:szCs w:val="24"/>
        </w:rPr>
        <w:br/>
        <w:t xml:space="preserve">4/30/23 </w:t>
      </w:r>
      <w:r w:rsidR="002110F1" w:rsidRPr="002110F1">
        <w:rPr>
          <w:rFonts w:eastAsia="Times New Roman" w:cstheme="minorHAnsi"/>
          <w:sz w:val="24"/>
          <w:szCs w:val="24"/>
        </w:rPr>
        <w:t>A</w:t>
      </w:r>
      <w:r w:rsidRPr="002110F1">
        <w:rPr>
          <w:rFonts w:eastAsia="Times New Roman" w:cstheme="minorHAnsi"/>
          <w:sz w:val="24"/>
          <w:szCs w:val="24"/>
        </w:rPr>
        <w:t>mateur stake</w:t>
      </w:r>
    </w:p>
    <w:p w14:paraId="376D1EA6" w14:textId="7032CB7D" w:rsidR="00F275A9" w:rsidRPr="00F275A9" w:rsidRDefault="002110F1" w:rsidP="00A52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110F1">
        <w:rPr>
          <w:rFonts w:eastAsia="Times New Roman" w:cstheme="minorHAnsi"/>
          <w:sz w:val="24"/>
          <w:szCs w:val="24"/>
        </w:rPr>
        <w:t>Fall Dates:</w:t>
      </w:r>
      <w:r w:rsidRPr="002110F1">
        <w:rPr>
          <w:rFonts w:eastAsia="Times New Roman" w:cstheme="minorHAnsi"/>
          <w:sz w:val="24"/>
          <w:szCs w:val="24"/>
        </w:rPr>
        <w:br/>
        <w:t>9/15/23 Open stake</w:t>
      </w:r>
      <w:r w:rsidRPr="002110F1">
        <w:rPr>
          <w:rFonts w:eastAsia="Times New Roman" w:cstheme="minorHAnsi"/>
          <w:sz w:val="24"/>
          <w:szCs w:val="24"/>
        </w:rPr>
        <w:br/>
        <w:t>9/16/23 Open and Amateur stake</w:t>
      </w:r>
      <w:r w:rsidRPr="002110F1">
        <w:rPr>
          <w:rFonts w:eastAsia="Times New Roman" w:cstheme="minorHAnsi"/>
          <w:sz w:val="24"/>
          <w:szCs w:val="24"/>
        </w:rPr>
        <w:br/>
        <w:t xml:space="preserve">9/17/23 Amateur stake </w:t>
      </w:r>
    </w:p>
    <w:p w14:paraId="38EB2995" w14:textId="184C051E" w:rsidR="008D1A2F" w:rsidRDefault="008A2489" w:rsidP="00A52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110F1">
        <w:rPr>
          <w:rFonts w:eastAsia="Times New Roman" w:cstheme="minorHAnsi"/>
          <w:b/>
          <w:bCs/>
          <w:sz w:val="24"/>
          <w:szCs w:val="24"/>
        </w:rPr>
        <w:t>Iowa Sporting Spaniel Club Dates</w:t>
      </w:r>
      <w:r w:rsidRPr="002110F1">
        <w:rPr>
          <w:rFonts w:eastAsia="Times New Roman" w:cstheme="minorHAnsi"/>
          <w:sz w:val="24"/>
          <w:szCs w:val="24"/>
        </w:rPr>
        <w:t xml:space="preserve"> </w:t>
      </w:r>
      <w:r w:rsidRPr="002110F1">
        <w:rPr>
          <w:rFonts w:eastAsia="Times New Roman" w:cstheme="minorHAnsi"/>
          <w:sz w:val="24"/>
          <w:szCs w:val="24"/>
        </w:rPr>
        <w:br/>
        <w:t xml:space="preserve">11/10/23 </w:t>
      </w:r>
      <w:r w:rsidR="002110F1" w:rsidRPr="002110F1">
        <w:rPr>
          <w:rFonts w:eastAsia="Times New Roman" w:cstheme="minorHAnsi"/>
          <w:sz w:val="24"/>
          <w:szCs w:val="24"/>
        </w:rPr>
        <w:t>O</w:t>
      </w:r>
      <w:r w:rsidRPr="002110F1">
        <w:rPr>
          <w:rFonts w:eastAsia="Times New Roman" w:cstheme="minorHAnsi"/>
          <w:sz w:val="24"/>
          <w:szCs w:val="24"/>
        </w:rPr>
        <w:t>pen stake</w:t>
      </w:r>
      <w:r w:rsidR="00F644AE" w:rsidRPr="002110F1">
        <w:rPr>
          <w:rFonts w:eastAsia="Times New Roman" w:cstheme="minorHAnsi"/>
          <w:sz w:val="24"/>
          <w:szCs w:val="24"/>
        </w:rPr>
        <w:br/>
      </w:r>
      <w:r w:rsidRPr="002110F1">
        <w:rPr>
          <w:rFonts w:eastAsia="Times New Roman" w:cstheme="minorHAnsi"/>
          <w:sz w:val="24"/>
          <w:szCs w:val="24"/>
        </w:rPr>
        <w:t xml:space="preserve">11/11/23 </w:t>
      </w:r>
      <w:r w:rsidR="002110F1" w:rsidRPr="002110F1">
        <w:rPr>
          <w:rFonts w:eastAsia="Times New Roman" w:cstheme="minorHAnsi"/>
          <w:sz w:val="24"/>
          <w:szCs w:val="24"/>
        </w:rPr>
        <w:t>O</w:t>
      </w:r>
      <w:r w:rsidRPr="002110F1">
        <w:rPr>
          <w:rFonts w:eastAsia="Times New Roman" w:cstheme="minorHAnsi"/>
          <w:sz w:val="24"/>
          <w:szCs w:val="24"/>
        </w:rPr>
        <w:t>pen stake</w:t>
      </w:r>
      <w:r w:rsidR="00F644AE" w:rsidRPr="002110F1">
        <w:rPr>
          <w:rFonts w:eastAsia="Times New Roman" w:cstheme="minorHAnsi"/>
          <w:sz w:val="24"/>
          <w:szCs w:val="24"/>
        </w:rPr>
        <w:br/>
      </w:r>
      <w:r w:rsidRPr="002110F1">
        <w:rPr>
          <w:rFonts w:eastAsia="Times New Roman" w:cstheme="minorHAnsi"/>
          <w:sz w:val="24"/>
          <w:szCs w:val="24"/>
        </w:rPr>
        <w:t xml:space="preserve">11/12/23 </w:t>
      </w:r>
      <w:r w:rsidR="002110F1" w:rsidRPr="002110F1">
        <w:rPr>
          <w:rFonts w:eastAsia="Times New Roman" w:cstheme="minorHAnsi"/>
          <w:sz w:val="24"/>
          <w:szCs w:val="24"/>
        </w:rPr>
        <w:t>O</w:t>
      </w:r>
      <w:r w:rsidRPr="002110F1">
        <w:rPr>
          <w:rFonts w:eastAsia="Times New Roman" w:cstheme="minorHAnsi"/>
          <w:sz w:val="24"/>
          <w:szCs w:val="24"/>
        </w:rPr>
        <w:t>pen stake</w:t>
      </w:r>
    </w:p>
    <w:p w14:paraId="0F52C99A" w14:textId="57C3D015" w:rsidR="002110F1" w:rsidRDefault="002110F1" w:rsidP="00A52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110F1">
        <w:rPr>
          <w:rFonts w:eastAsia="Times New Roman" w:cstheme="minorHAnsi"/>
          <w:b/>
          <w:bCs/>
          <w:sz w:val="24"/>
          <w:szCs w:val="24"/>
        </w:rPr>
        <w:t>Fox Valley (Wisconsin)</w:t>
      </w:r>
      <w:r w:rsidRPr="002110F1">
        <w:rPr>
          <w:rFonts w:eastAsia="Times New Roman" w:cstheme="minorHAnsi"/>
          <w:sz w:val="24"/>
          <w:szCs w:val="24"/>
        </w:rPr>
        <w:br/>
        <w:t>4/1/23 Open, Amateur and puppy stakes</w:t>
      </w:r>
      <w:r w:rsidRPr="002110F1">
        <w:rPr>
          <w:rFonts w:eastAsia="Times New Roman" w:cstheme="minorHAnsi"/>
          <w:sz w:val="24"/>
          <w:szCs w:val="24"/>
        </w:rPr>
        <w:br/>
        <w:t>4/2/23 Open and Amateur stakes</w:t>
      </w:r>
    </w:p>
    <w:p w14:paraId="21C9834E" w14:textId="49926C47" w:rsidR="00A52B8D" w:rsidRPr="00A52B8D" w:rsidRDefault="00A52B8D" w:rsidP="00A52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52B8D">
        <w:rPr>
          <w:rFonts w:eastAsia="Times New Roman" w:cstheme="minorHAnsi"/>
          <w:b/>
          <w:bCs/>
          <w:sz w:val="24"/>
          <w:szCs w:val="24"/>
        </w:rPr>
        <w:lastRenderedPageBreak/>
        <w:t>SCSSC (Southern California trial rescheduled)</w:t>
      </w:r>
      <w:r>
        <w:rPr>
          <w:rFonts w:eastAsia="Times New Roman" w:cstheme="minorHAnsi"/>
          <w:sz w:val="24"/>
          <w:szCs w:val="24"/>
        </w:rPr>
        <w:br/>
      </w:r>
      <w:r w:rsidRPr="00A52B8D">
        <w:rPr>
          <w:rFonts w:eastAsia="Times New Roman" w:cstheme="minorHAnsi"/>
          <w:sz w:val="24"/>
          <w:szCs w:val="24"/>
        </w:rPr>
        <w:t>3/18/23</w:t>
      </w:r>
      <w:r w:rsidR="00F275A9">
        <w:rPr>
          <w:rFonts w:eastAsia="Times New Roman" w:cstheme="minorHAnsi"/>
          <w:sz w:val="24"/>
          <w:szCs w:val="24"/>
        </w:rPr>
        <w:t xml:space="preserve"> </w:t>
      </w:r>
      <w:r w:rsidRPr="00A52B8D">
        <w:rPr>
          <w:rFonts w:eastAsia="Times New Roman" w:cstheme="minorHAnsi"/>
          <w:sz w:val="24"/>
          <w:szCs w:val="24"/>
        </w:rPr>
        <w:t>Open stake </w:t>
      </w:r>
      <w:r>
        <w:rPr>
          <w:rFonts w:eastAsia="Times New Roman" w:cstheme="minorHAnsi"/>
          <w:sz w:val="24"/>
          <w:szCs w:val="24"/>
        </w:rPr>
        <w:br/>
      </w:r>
      <w:r w:rsidRPr="00A52B8D">
        <w:rPr>
          <w:rFonts w:eastAsia="Times New Roman" w:cstheme="minorHAnsi"/>
          <w:sz w:val="24"/>
          <w:szCs w:val="24"/>
        </w:rPr>
        <w:t>3/1</w:t>
      </w:r>
      <w:r>
        <w:rPr>
          <w:rFonts w:eastAsia="Times New Roman" w:cstheme="minorHAnsi"/>
          <w:sz w:val="24"/>
          <w:szCs w:val="24"/>
        </w:rPr>
        <w:t>9</w:t>
      </w:r>
      <w:r w:rsidRPr="00A52B8D">
        <w:rPr>
          <w:rFonts w:eastAsia="Times New Roman" w:cstheme="minorHAnsi"/>
          <w:sz w:val="24"/>
          <w:szCs w:val="24"/>
        </w:rPr>
        <w:t>/2</w:t>
      </w:r>
      <w:r w:rsidR="00F275A9">
        <w:rPr>
          <w:rFonts w:eastAsia="Times New Roman" w:cstheme="minorHAnsi"/>
          <w:sz w:val="24"/>
          <w:szCs w:val="24"/>
        </w:rPr>
        <w:t>3</w:t>
      </w:r>
      <w:r w:rsidRPr="00A52B8D">
        <w:rPr>
          <w:rFonts w:eastAsia="Times New Roman" w:cstheme="minorHAnsi"/>
          <w:sz w:val="24"/>
          <w:szCs w:val="24"/>
        </w:rPr>
        <w:t xml:space="preserve"> Open </w:t>
      </w:r>
      <w:r w:rsidR="00244980" w:rsidRPr="00A52B8D">
        <w:rPr>
          <w:rFonts w:eastAsia="Times New Roman" w:cstheme="minorHAnsi"/>
          <w:sz w:val="24"/>
          <w:szCs w:val="24"/>
        </w:rPr>
        <w:t>stake</w:t>
      </w:r>
    </w:p>
    <w:p w14:paraId="3A297501" w14:textId="1150A93A" w:rsidR="00A52B8D" w:rsidRPr="00A52B8D" w:rsidRDefault="00A52B8D" w:rsidP="00A52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52B8D">
        <w:rPr>
          <w:rFonts w:eastAsia="Times New Roman" w:cstheme="minorHAnsi"/>
          <w:b/>
          <w:bCs/>
          <w:sz w:val="24"/>
          <w:szCs w:val="24"/>
        </w:rPr>
        <w:t>Stillwater Ohio</w:t>
      </w:r>
      <w:r>
        <w:rPr>
          <w:rFonts w:eastAsia="Times New Roman" w:cstheme="minorHAnsi"/>
          <w:sz w:val="24"/>
          <w:szCs w:val="24"/>
        </w:rPr>
        <w:br/>
      </w:r>
      <w:r w:rsidRPr="00A52B8D">
        <w:rPr>
          <w:rFonts w:eastAsia="Times New Roman" w:cstheme="minorHAnsi"/>
          <w:sz w:val="24"/>
          <w:szCs w:val="24"/>
        </w:rPr>
        <w:t>3/18/23 Open stake </w:t>
      </w:r>
      <w:r>
        <w:rPr>
          <w:rFonts w:eastAsia="Times New Roman" w:cstheme="minorHAnsi"/>
          <w:sz w:val="24"/>
          <w:szCs w:val="24"/>
        </w:rPr>
        <w:br/>
      </w:r>
      <w:r w:rsidRPr="00A52B8D">
        <w:rPr>
          <w:rFonts w:eastAsia="Times New Roman" w:cstheme="minorHAnsi"/>
          <w:sz w:val="24"/>
          <w:szCs w:val="24"/>
        </w:rPr>
        <w:t>3/19/23</w:t>
      </w:r>
      <w:r w:rsidR="00F275A9">
        <w:rPr>
          <w:rFonts w:eastAsia="Times New Roman" w:cstheme="minorHAnsi"/>
          <w:sz w:val="24"/>
          <w:szCs w:val="24"/>
        </w:rPr>
        <w:t xml:space="preserve"> </w:t>
      </w:r>
      <w:r w:rsidRPr="00A52B8D">
        <w:rPr>
          <w:rFonts w:eastAsia="Times New Roman" w:cstheme="minorHAnsi"/>
          <w:sz w:val="24"/>
          <w:szCs w:val="24"/>
        </w:rPr>
        <w:t>Open stake </w:t>
      </w:r>
    </w:p>
    <w:sectPr w:rsidR="00A52B8D" w:rsidRPr="00A52B8D" w:rsidSect="002110F1">
      <w:headerReference w:type="default" r:id="rId14"/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4ED0D" w14:textId="77777777" w:rsidR="00710A5F" w:rsidRDefault="00710A5F" w:rsidP="009355CA">
      <w:pPr>
        <w:spacing w:after="0" w:line="240" w:lineRule="auto"/>
      </w:pPr>
      <w:r>
        <w:separator/>
      </w:r>
    </w:p>
  </w:endnote>
  <w:endnote w:type="continuationSeparator" w:id="0">
    <w:p w14:paraId="12672511" w14:textId="77777777" w:rsidR="00710A5F" w:rsidRDefault="00710A5F" w:rsidP="0093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959BC" w14:textId="77777777" w:rsidR="00710A5F" w:rsidRDefault="00710A5F" w:rsidP="009355CA">
      <w:pPr>
        <w:spacing w:after="0" w:line="240" w:lineRule="auto"/>
      </w:pPr>
      <w:r>
        <w:separator/>
      </w:r>
    </w:p>
  </w:footnote>
  <w:footnote w:type="continuationSeparator" w:id="0">
    <w:p w14:paraId="6F5D65BD" w14:textId="77777777" w:rsidR="00710A5F" w:rsidRDefault="00710A5F" w:rsidP="0093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9479" w14:textId="10946A63" w:rsidR="009355CA" w:rsidRPr="009355CA" w:rsidRDefault="009355CA" w:rsidP="009355CA">
    <w:pPr>
      <w:pStyle w:val="Header"/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4AD0"/>
    <w:multiLevelType w:val="hybridMultilevel"/>
    <w:tmpl w:val="B8D20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269F7"/>
    <w:multiLevelType w:val="hybridMultilevel"/>
    <w:tmpl w:val="0CC06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785523"/>
    <w:multiLevelType w:val="hybridMultilevel"/>
    <w:tmpl w:val="5F3CFD2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517D0"/>
    <w:multiLevelType w:val="hybridMultilevel"/>
    <w:tmpl w:val="9AB45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7C9A"/>
    <w:multiLevelType w:val="hybridMultilevel"/>
    <w:tmpl w:val="E9CCB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04043"/>
    <w:multiLevelType w:val="hybridMultilevel"/>
    <w:tmpl w:val="5DDE6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97425C"/>
    <w:multiLevelType w:val="hybridMultilevel"/>
    <w:tmpl w:val="7ABCF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64D80"/>
    <w:multiLevelType w:val="hybridMultilevel"/>
    <w:tmpl w:val="6CBCC5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82109D"/>
    <w:multiLevelType w:val="hybridMultilevel"/>
    <w:tmpl w:val="BD4A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54FCA"/>
    <w:multiLevelType w:val="hybridMultilevel"/>
    <w:tmpl w:val="9F86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C0612"/>
    <w:multiLevelType w:val="hybridMultilevel"/>
    <w:tmpl w:val="2280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5013B"/>
    <w:multiLevelType w:val="hybridMultilevel"/>
    <w:tmpl w:val="D3BC7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31B3F"/>
    <w:multiLevelType w:val="hybridMultilevel"/>
    <w:tmpl w:val="C7742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93964"/>
    <w:multiLevelType w:val="hybridMultilevel"/>
    <w:tmpl w:val="FD1A65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8765D"/>
    <w:multiLevelType w:val="hybridMultilevel"/>
    <w:tmpl w:val="34B0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B6AC2"/>
    <w:multiLevelType w:val="hybridMultilevel"/>
    <w:tmpl w:val="D2A2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24CCF"/>
    <w:multiLevelType w:val="hybridMultilevel"/>
    <w:tmpl w:val="B2DE73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1301A6"/>
    <w:multiLevelType w:val="hybridMultilevel"/>
    <w:tmpl w:val="44AA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026388">
    <w:abstractNumId w:val="12"/>
  </w:num>
  <w:num w:numId="2" w16cid:durableId="1948584838">
    <w:abstractNumId w:val="9"/>
  </w:num>
  <w:num w:numId="3" w16cid:durableId="1625506389">
    <w:abstractNumId w:val="16"/>
  </w:num>
  <w:num w:numId="4" w16cid:durableId="1727027518">
    <w:abstractNumId w:val="17"/>
  </w:num>
  <w:num w:numId="5" w16cid:durableId="983192284">
    <w:abstractNumId w:val="0"/>
  </w:num>
  <w:num w:numId="6" w16cid:durableId="2065105937">
    <w:abstractNumId w:val="7"/>
  </w:num>
  <w:num w:numId="7" w16cid:durableId="2010404281">
    <w:abstractNumId w:val="14"/>
  </w:num>
  <w:num w:numId="8" w16cid:durableId="191846481">
    <w:abstractNumId w:val="13"/>
  </w:num>
  <w:num w:numId="9" w16cid:durableId="1610312898">
    <w:abstractNumId w:val="2"/>
  </w:num>
  <w:num w:numId="10" w16cid:durableId="2043438501">
    <w:abstractNumId w:val="8"/>
  </w:num>
  <w:num w:numId="11" w16cid:durableId="683363630">
    <w:abstractNumId w:val="4"/>
  </w:num>
  <w:num w:numId="12" w16cid:durableId="89351795">
    <w:abstractNumId w:val="3"/>
  </w:num>
  <w:num w:numId="13" w16cid:durableId="314922573">
    <w:abstractNumId w:val="1"/>
  </w:num>
  <w:num w:numId="14" w16cid:durableId="362244900">
    <w:abstractNumId w:val="5"/>
  </w:num>
  <w:num w:numId="15" w16cid:durableId="1961837728">
    <w:abstractNumId w:val="15"/>
  </w:num>
  <w:num w:numId="16" w16cid:durableId="1069887149">
    <w:abstractNumId w:val="11"/>
  </w:num>
  <w:num w:numId="17" w16cid:durableId="526871314">
    <w:abstractNumId w:val="10"/>
  </w:num>
  <w:num w:numId="18" w16cid:durableId="1301108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78"/>
    <w:rsid w:val="000255FB"/>
    <w:rsid w:val="000502EF"/>
    <w:rsid w:val="00050AD0"/>
    <w:rsid w:val="00080ECE"/>
    <w:rsid w:val="000D3E6E"/>
    <w:rsid w:val="001111A2"/>
    <w:rsid w:val="0011792A"/>
    <w:rsid w:val="00132717"/>
    <w:rsid w:val="001472CF"/>
    <w:rsid w:val="001A3528"/>
    <w:rsid w:val="001B52CE"/>
    <w:rsid w:val="001C4A3C"/>
    <w:rsid w:val="001E6E92"/>
    <w:rsid w:val="002110F1"/>
    <w:rsid w:val="00244980"/>
    <w:rsid w:val="0026097A"/>
    <w:rsid w:val="00281059"/>
    <w:rsid w:val="0028348C"/>
    <w:rsid w:val="002C7F95"/>
    <w:rsid w:val="003311D3"/>
    <w:rsid w:val="0034388B"/>
    <w:rsid w:val="00381A20"/>
    <w:rsid w:val="00387ED2"/>
    <w:rsid w:val="003C4638"/>
    <w:rsid w:val="003E3068"/>
    <w:rsid w:val="004F293E"/>
    <w:rsid w:val="00516382"/>
    <w:rsid w:val="00553D9A"/>
    <w:rsid w:val="005716D5"/>
    <w:rsid w:val="005C7C7A"/>
    <w:rsid w:val="005D3AE3"/>
    <w:rsid w:val="005F1071"/>
    <w:rsid w:val="006806E4"/>
    <w:rsid w:val="006977E0"/>
    <w:rsid w:val="006A30C4"/>
    <w:rsid w:val="006A5340"/>
    <w:rsid w:val="006B13EE"/>
    <w:rsid w:val="00710A5F"/>
    <w:rsid w:val="00743E7C"/>
    <w:rsid w:val="00757152"/>
    <w:rsid w:val="00773E8A"/>
    <w:rsid w:val="00787B7B"/>
    <w:rsid w:val="007B72CF"/>
    <w:rsid w:val="007C64C8"/>
    <w:rsid w:val="007F55C6"/>
    <w:rsid w:val="00827B55"/>
    <w:rsid w:val="008754FE"/>
    <w:rsid w:val="008A2489"/>
    <w:rsid w:val="008B33BD"/>
    <w:rsid w:val="008D1A2F"/>
    <w:rsid w:val="008D6678"/>
    <w:rsid w:val="009355CA"/>
    <w:rsid w:val="00942CA7"/>
    <w:rsid w:val="009532CA"/>
    <w:rsid w:val="009C7438"/>
    <w:rsid w:val="009D4CA5"/>
    <w:rsid w:val="00A00B8C"/>
    <w:rsid w:val="00A26971"/>
    <w:rsid w:val="00A33474"/>
    <w:rsid w:val="00A52B8D"/>
    <w:rsid w:val="00A71185"/>
    <w:rsid w:val="00A7752C"/>
    <w:rsid w:val="00A971A3"/>
    <w:rsid w:val="00AB7AEB"/>
    <w:rsid w:val="00AF3C37"/>
    <w:rsid w:val="00B43523"/>
    <w:rsid w:val="00B72339"/>
    <w:rsid w:val="00BE049D"/>
    <w:rsid w:val="00CC1513"/>
    <w:rsid w:val="00CE2C09"/>
    <w:rsid w:val="00D73E33"/>
    <w:rsid w:val="00DA75E3"/>
    <w:rsid w:val="00DD2195"/>
    <w:rsid w:val="00DF6C08"/>
    <w:rsid w:val="00E0191A"/>
    <w:rsid w:val="00E05212"/>
    <w:rsid w:val="00E05F05"/>
    <w:rsid w:val="00E327AB"/>
    <w:rsid w:val="00EA6306"/>
    <w:rsid w:val="00EF652F"/>
    <w:rsid w:val="00F03DB4"/>
    <w:rsid w:val="00F12437"/>
    <w:rsid w:val="00F23563"/>
    <w:rsid w:val="00F275A9"/>
    <w:rsid w:val="00F62B1B"/>
    <w:rsid w:val="00F644AE"/>
    <w:rsid w:val="00F875FE"/>
    <w:rsid w:val="00F92BF6"/>
    <w:rsid w:val="00FF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AC55B"/>
  <w15:chartTrackingRefBased/>
  <w15:docId w15:val="{BDAE52FA-80E4-4DC8-8791-BF47801C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6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64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4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5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5CA"/>
  </w:style>
  <w:style w:type="paragraph" w:styleId="Footer">
    <w:name w:val="footer"/>
    <w:basedOn w:val="Normal"/>
    <w:link w:val="FooterChar"/>
    <w:uiPriority w:val="99"/>
    <w:unhideWhenUsed/>
    <w:rsid w:val="00935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djmccue@gmail.co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obull68@gmail.com" TargetMode="External"/><Relationship Id="rId12" Type="http://schemas.openxmlformats.org/officeDocument/2006/relationships/hyperlink" Target="mailto:davidwilliams525@hot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edjmccue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obull6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idwilliams525@hot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cp:lastPrinted>2023-02-25T14:51:00Z</cp:lastPrinted>
  <dcterms:created xsi:type="dcterms:W3CDTF">2023-03-01T13:02:00Z</dcterms:created>
  <dcterms:modified xsi:type="dcterms:W3CDTF">2023-03-01T13:02:00Z</dcterms:modified>
</cp:coreProperties>
</file>