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F0C50" w14:textId="77777777" w:rsidR="006B02F5" w:rsidRPr="00B444C0" w:rsidRDefault="00D52D7C" w:rsidP="006B02F5">
      <w:bookmarkStart w:id="0" w:name="_GoBack"/>
      <w:bookmarkEnd w:id="0"/>
      <w:r>
        <w:rPr>
          <w:noProof/>
        </w:rPr>
        <w:pict w14:anchorId="2E0F4DEB">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4472c4 [3204]" stroked="f" strokeweight="1pt">
            <v:path arrowok="t"/>
            <v:textbox inset=",14.4pt,8.64pt,18pt">
              <w:txbxContent>
                <w:p w14:paraId="1C2D03FE" w14:textId="77777777" w:rsidR="006B02F5" w:rsidRDefault="006B02F5" w:rsidP="006B02F5">
                  <w:pPr>
                    <w:rPr>
                      <w:color w:val="FFFFFF" w:themeColor="background1"/>
                    </w:rPr>
                  </w:pPr>
                  <w:r>
                    <w:rPr>
                      <w:b/>
                      <w:noProof/>
                    </w:rPr>
                    <w:drawing>
                      <wp:inline distT="0" distB="0" distL="0" distR="0" wp14:anchorId="73CC9DD3" wp14:editId="0BCF8B29">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6B02F5" w:rsidRPr="008470A0">
        <w:rPr>
          <w:b/>
          <w:color w:val="44546A" w:themeColor="text2"/>
        </w:rPr>
        <w:t xml:space="preserve"> ECSCA Field Trial Committee </w:t>
      </w:r>
      <w:r w:rsidR="006B02F5">
        <w:rPr>
          <w:b/>
          <w:color w:val="44546A" w:themeColor="text2"/>
        </w:rPr>
        <w:t>Meeting Minutes</w:t>
      </w:r>
      <w:r w:rsidR="006B02F5">
        <w:rPr>
          <w:b/>
          <w:color w:val="44546A" w:themeColor="text2"/>
        </w:rPr>
        <w:br/>
        <w:t xml:space="preserve">    Wednes</w:t>
      </w:r>
      <w:r w:rsidR="006B02F5" w:rsidRPr="008470A0">
        <w:rPr>
          <w:b/>
          <w:color w:val="44546A" w:themeColor="text2"/>
        </w:rPr>
        <w:t xml:space="preserve">day, </w:t>
      </w:r>
      <w:r w:rsidR="000445DE">
        <w:rPr>
          <w:b/>
          <w:color w:val="44546A" w:themeColor="text2"/>
        </w:rPr>
        <w:t>September 18</w:t>
      </w:r>
      <w:r w:rsidR="006B02F5" w:rsidRPr="008470A0">
        <w:rPr>
          <w:b/>
          <w:color w:val="44546A" w:themeColor="text2"/>
        </w:rPr>
        <w:t>, 2019</w:t>
      </w:r>
    </w:p>
    <w:p w14:paraId="3F485359" w14:textId="77777777" w:rsidR="006B02F5" w:rsidRDefault="006B02F5" w:rsidP="006B02F5">
      <w:pPr>
        <w:pStyle w:val="ListParagraph"/>
        <w:ind w:left="1440"/>
      </w:pPr>
      <w:r>
        <w:t>Call to Order- The meeting was called to</w:t>
      </w:r>
      <w:r w:rsidR="009E00EE">
        <w:t xml:space="preserve"> order by Dawn Schuster at 6:02</w:t>
      </w:r>
      <w:r>
        <w:t>PM CST</w:t>
      </w:r>
      <w:r w:rsidR="000445DE">
        <w:t>.</w:t>
      </w:r>
    </w:p>
    <w:p w14:paraId="54B24197" w14:textId="77777777" w:rsidR="006B02F5" w:rsidRDefault="006B02F5" w:rsidP="006B02F5">
      <w:r>
        <w:t xml:space="preserve">Present: Dawn Schuster (Chair), Chris Dartt, Cheryl Dooley, </w:t>
      </w:r>
      <w:r w:rsidR="009E00EE">
        <w:t>Jordan Horak, Pat Keliher</w:t>
      </w:r>
      <w:r>
        <w:t xml:space="preserve">, &amp; Dominique Savoie </w:t>
      </w:r>
    </w:p>
    <w:p w14:paraId="558B29E7" w14:textId="77777777" w:rsidR="006B02F5" w:rsidRPr="00721923" w:rsidRDefault="006B02F5" w:rsidP="006B02F5">
      <w:pPr>
        <w:spacing w:line="240" w:lineRule="auto"/>
        <w:ind w:left="90"/>
      </w:pPr>
      <w:r>
        <w:t xml:space="preserve">Approval of Minutes from </w:t>
      </w:r>
      <w:r w:rsidR="009E00EE">
        <w:t>August 28</w:t>
      </w:r>
      <w:r>
        <w:t xml:space="preserve">, 2019 – Chris made a motion to approve the minutes.  </w:t>
      </w:r>
      <w:r w:rsidR="009E00EE">
        <w:t>Cheryl</w:t>
      </w:r>
      <w:r>
        <w:t xml:space="preserve"> seconded the motion and the motion carried.</w:t>
      </w:r>
    </w:p>
    <w:p w14:paraId="56D359E9" w14:textId="77777777" w:rsidR="006B02F5" w:rsidRDefault="006B02F5" w:rsidP="006B02F5">
      <w:pPr>
        <w:pStyle w:val="ListParagraph"/>
        <w:spacing w:line="240" w:lineRule="auto"/>
        <w:ind w:left="450"/>
      </w:pPr>
      <w:r>
        <w:t xml:space="preserve">Approval of Agenda – </w:t>
      </w:r>
      <w:r w:rsidR="000445DE">
        <w:t xml:space="preserve">Jordan </w:t>
      </w:r>
      <w:r>
        <w:t>made a motion to approve the Agenda.  Chris seconded the motion and the motion carried.</w:t>
      </w:r>
    </w:p>
    <w:p w14:paraId="052D1511" w14:textId="77777777" w:rsidR="006B02F5" w:rsidRDefault="006B02F5" w:rsidP="006B02F5">
      <w:pPr>
        <w:pStyle w:val="ListParagraph"/>
        <w:spacing w:line="240" w:lineRule="auto"/>
        <w:ind w:left="450"/>
      </w:pPr>
    </w:p>
    <w:p w14:paraId="2D8DE35A" w14:textId="77777777" w:rsidR="006B02F5" w:rsidRDefault="009E00EE" w:rsidP="006B02F5">
      <w:pPr>
        <w:pStyle w:val="ListParagraph"/>
        <w:spacing w:line="240" w:lineRule="auto"/>
        <w:ind w:left="450"/>
      </w:pPr>
      <w:r>
        <w:rPr>
          <w:b/>
        </w:rPr>
        <w:t>NCC 2019 Update</w:t>
      </w:r>
      <w:r w:rsidR="006B02F5">
        <w:t>–</w:t>
      </w:r>
      <w:r>
        <w:t xml:space="preserve"> Ron</w:t>
      </w:r>
      <w:r w:rsidR="00A61907">
        <w:t xml:space="preserve"> </w:t>
      </w:r>
      <w:r w:rsidR="002B404D">
        <w:t>Bullock was on-</w:t>
      </w:r>
      <w:r>
        <w:t xml:space="preserve">hand to report on the status of the </w:t>
      </w:r>
      <w:r w:rsidR="00B8425E">
        <w:t xml:space="preserve">IOWA </w:t>
      </w:r>
      <w:r w:rsidR="00275F03">
        <w:t>NCC</w:t>
      </w:r>
      <w:r>
        <w:t>.  He indicated the grounds have been checked for noxious</w:t>
      </w:r>
      <w:r w:rsidR="00255A4E">
        <w:t xml:space="preserve"> weeds and none were spotted.  He also mentioned</w:t>
      </w:r>
      <w:r>
        <w:t xml:space="preserve"> Patron donations are down this year.  The FTC inquired about the use of ATVs.  Ron indicated there will be a dog trolley to haul dogs from the parking area to the field, but no </w:t>
      </w:r>
      <w:r w:rsidR="004D38BF">
        <w:t xml:space="preserve">personal </w:t>
      </w:r>
      <w:r>
        <w:t xml:space="preserve">ATVs will be allowed on the course gallery line.  </w:t>
      </w:r>
    </w:p>
    <w:p w14:paraId="3757B3AF" w14:textId="77777777" w:rsidR="00305F45" w:rsidRDefault="006B02F5" w:rsidP="006B02F5">
      <w:pPr>
        <w:spacing w:line="240" w:lineRule="auto"/>
      </w:pPr>
      <w:r>
        <w:rPr>
          <w:b/>
        </w:rPr>
        <w:t>Bi</w:t>
      </w:r>
      <w:r w:rsidR="009E00EE">
        <w:rPr>
          <w:b/>
        </w:rPr>
        <w:t>d for NCC 2020</w:t>
      </w:r>
      <w:r>
        <w:t xml:space="preserve"> – </w:t>
      </w:r>
      <w:r w:rsidR="009E00EE">
        <w:t>Jon Hunke, John</w:t>
      </w:r>
      <w:r w:rsidR="002B404D">
        <w:t xml:space="preserve"> Alstad, &amp; Vicky Thomas were on-</w:t>
      </w:r>
      <w:r w:rsidR="009E00EE">
        <w:t>hand to discuss the North Dakota bid to host</w:t>
      </w:r>
      <w:r w:rsidR="00AD159D">
        <w:t xml:space="preserve"> </w:t>
      </w:r>
      <w:r w:rsidR="009E00EE">
        <w:t xml:space="preserve">the 2020 NCC.  Copies of the bid and budget were present to each Member of the FTC.  </w:t>
      </w:r>
      <w:r w:rsidR="005E3FEC">
        <w:t xml:space="preserve">John </w:t>
      </w:r>
      <w:r w:rsidR="009E0AC3">
        <w:t xml:space="preserve">Hunke reported </w:t>
      </w:r>
      <w:r w:rsidR="004B0B22">
        <w:t>he and John Alstad will act as Co-Chairs</w:t>
      </w:r>
      <w:r w:rsidR="002B404D">
        <w:t>,</w:t>
      </w:r>
      <w:r w:rsidR="004B0B22">
        <w:t xml:space="preserve"> with Sue Wilson as Secretary.  E</w:t>
      </w:r>
      <w:r w:rsidR="00C72908">
        <w:t xml:space="preserve">ntries will be conducted </w:t>
      </w:r>
      <w:r w:rsidR="000D64B7">
        <w:t>through Hunt Secretary</w:t>
      </w:r>
      <w:r w:rsidR="00D02B60">
        <w:t xml:space="preserve"> and</w:t>
      </w:r>
      <w:r w:rsidR="00C249C8">
        <w:t xml:space="preserve"> </w:t>
      </w:r>
      <w:r w:rsidR="00D02B60">
        <w:t>will be $265 per dog</w:t>
      </w:r>
      <w:r w:rsidR="000D64B7">
        <w:t>.</w:t>
      </w:r>
      <w:r w:rsidR="00E735BE">
        <w:t xml:space="preserve">  A number of Chai</w:t>
      </w:r>
      <w:r w:rsidR="00305F45">
        <w:t>r positions are filled including:  Hospitality- Jamie Mowder, Judge Steward – Rod Beck, Stewards of the Beat – Paul McGagh, Dan Murray &amp; Tom Ness</w:t>
      </w:r>
      <w:r w:rsidR="00735639">
        <w:t>, Gun Captain –</w:t>
      </w:r>
      <w:r w:rsidR="00587748">
        <w:t xml:space="preserve"> Bob David, Game Steward – Bruce Britton </w:t>
      </w:r>
      <w:r w:rsidR="00735639">
        <w:t>&amp; Head Marshall - Cheryl Dooley.  The Trial will be held on the Gus</w:t>
      </w:r>
      <w:r w:rsidR="002B404D">
        <w:t xml:space="preserve"> &amp; Mary Ann Wolbaum Farm.  They will</w:t>
      </w:r>
      <w:r w:rsidR="00735639">
        <w:t xml:space="preserve"> need to rent a tent as no buildings ar</w:t>
      </w:r>
      <w:r w:rsidR="001F5C98">
        <w:t>e present to serve</w:t>
      </w:r>
      <w:r w:rsidR="00D02B60">
        <w:t xml:space="preserve"> as a Base Camp.  The Welcome Reception will be held at the North Dakota Heritage Center on Monday, October 26</w:t>
      </w:r>
      <w:r w:rsidR="00D02B60" w:rsidRPr="00D02B60">
        <w:rPr>
          <w:vertAlign w:val="superscript"/>
        </w:rPr>
        <w:t>th</w:t>
      </w:r>
      <w:r w:rsidR="00C249C8">
        <w:t xml:space="preserve">.  </w:t>
      </w:r>
      <w:r w:rsidR="00D02B60">
        <w:t xml:space="preserve"> </w:t>
      </w:r>
      <w:r w:rsidR="003D2B54">
        <w:t xml:space="preserve">The FTC inquired about no indication </w:t>
      </w:r>
      <w:r w:rsidR="002A7964">
        <w:t xml:space="preserve">of </w:t>
      </w:r>
      <w:r w:rsidR="003D2B54">
        <w:t>Banquet</w:t>
      </w:r>
      <w:r w:rsidR="002A7964">
        <w:t xml:space="preserve"> plans</w:t>
      </w:r>
      <w:r w:rsidR="003D2B54">
        <w:t>.  The pros and cons around the purpose of a banquet were discussed.  The FTC encouraged the Committee to reevaluate scheduling a banquet the first night of the Trial (Tuesday, October 27</w:t>
      </w:r>
      <w:r w:rsidR="003D2B54" w:rsidRPr="003D2B54">
        <w:rPr>
          <w:vertAlign w:val="superscript"/>
        </w:rPr>
        <w:t>th</w:t>
      </w:r>
      <w:r w:rsidR="003D2B54">
        <w:t>).  Jon indicated he would discuss the banquet issue with the Committee.</w:t>
      </w:r>
      <w:r w:rsidR="00D46A51">
        <w:t xml:space="preserve">  Dominique made a motion to accept the North Dakota bid for the 2020 NCC.  Pat seconded the motion and the motion carried.</w:t>
      </w:r>
      <w:r w:rsidR="004D38BF">
        <w:t xml:space="preserve"> The bid will be presented to the ECSCA Board of Directors. </w:t>
      </w:r>
    </w:p>
    <w:p w14:paraId="3A951F0F" w14:textId="77777777" w:rsidR="006B02F5" w:rsidRDefault="00DA1614" w:rsidP="006B02F5">
      <w:pPr>
        <w:spacing w:line="240" w:lineRule="auto"/>
      </w:pPr>
      <w:r>
        <w:rPr>
          <w:b/>
        </w:rPr>
        <w:t>2020 Judges Ballot</w:t>
      </w:r>
      <w:r>
        <w:t xml:space="preserve">– Dawn reported Shannon </w:t>
      </w:r>
      <w:proofErr w:type="spellStart"/>
      <w:r>
        <w:t>Loritz</w:t>
      </w:r>
      <w:proofErr w:type="spellEnd"/>
      <w:r>
        <w:t xml:space="preserve"> has completed the tally for the 2020 NCC Judges.  Dawn will be announcing the names of the two Judges at the </w:t>
      </w:r>
      <w:r w:rsidR="00D46A51">
        <w:t>Iowa NCC in Oc</w:t>
      </w:r>
      <w:r>
        <w:t>tober.</w:t>
      </w:r>
    </w:p>
    <w:p w14:paraId="05D55E2A" w14:textId="77777777" w:rsidR="00D46A51" w:rsidRDefault="009E00EE" w:rsidP="00D46A51">
      <w:pPr>
        <w:spacing w:line="240" w:lineRule="auto"/>
      </w:pPr>
      <w:r w:rsidRPr="009E00EE">
        <w:rPr>
          <w:b/>
        </w:rPr>
        <w:t>Harold Bixby Award Nomination</w:t>
      </w:r>
      <w:r>
        <w:t xml:space="preserve"> – The FTC discussed nominations, </w:t>
      </w:r>
      <w:r>
        <w:lastRenderedPageBreak/>
        <w:t>voted, and selected a Recipient. Dawn will submit the name to the ECSCA BOD and an announcement will</w:t>
      </w:r>
      <w:r w:rsidR="00D46A51">
        <w:t xml:space="preserve"> be made at the 2019 Iowa NCC. </w:t>
      </w:r>
    </w:p>
    <w:p w14:paraId="658A3152" w14:textId="77777777" w:rsidR="006B02F5" w:rsidRPr="00D46A51" w:rsidRDefault="006B02F5" w:rsidP="00D46A51">
      <w:pPr>
        <w:spacing w:line="240" w:lineRule="auto"/>
      </w:pPr>
      <w:r>
        <w:rPr>
          <w:b/>
        </w:rPr>
        <w:t>NEW BUSINESS:</w:t>
      </w:r>
    </w:p>
    <w:p w14:paraId="0192FC3F" w14:textId="77777777" w:rsidR="006B02F5" w:rsidRDefault="00D46A51" w:rsidP="006B02F5">
      <w:r>
        <w:rPr>
          <w:b/>
        </w:rPr>
        <w:t>Reimbursement for cos</w:t>
      </w:r>
      <w:r w:rsidR="002A7964">
        <w:rPr>
          <w:b/>
        </w:rPr>
        <w:t>ts associated with FTC duties</w:t>
      </w:r>
      <w:r w:rsidR="006B02F5" w:rsidRPr="002E73C3">
        <w:rPr>
          <w:b/>
        </w:rPr>
        <w:t>–</w:t>
      </w:r>
      <w:r w:rsidR="006B02F5">
        <w:t xml:space="preserve"> </w:t>
      </w:r>
      <w:r>
        <w:t>Dawn reported to the FTC that any pre-approved incurred expe</w:t>
      </w:r>
      <w:r w:rsidR="004D38BF">
        <w:t>nses can be reimbursed thru Kare</w:t>
      </w:r>
      <w:r>
        <w:t>n Spurlin of the ECSCA Board.  There is a form on the fieldcocker website</w:t>
      </w:r>
      <w:r w:rsidR="004D38BF">
        <w:t xml:space="preserve"> to fill out and send in to Kare</w:t>
      </w:r>
      <w:r>
        <w:t>n with receipts.</w:t>
      </w:r>
    </w:p>
    <w:p w14:paraId="7EE3AE1C" w14:textId="77777777" w:rsidR="006B02F5" w:rsidRPr="007E2251" w:rsidRDefault="00D46A51" w:rsidP="006B02F5">
      <w:r>
        <w:rPr>
          <w:b/>
        </w:rPr>
        <w:t>Should an FC/AFC Title include at least 1- Pheasant Trial</w:t>
      </w:r>
      <w:r w:rsidR="004D38BF">
        <w:rPr>
          <w:b/>
        </w:rPr>
        <w:t>-</w:t>
      </w:r>
      <w:r w:rsidR="004D38BF">
        <w:t xml:space="preserve"> Dawn</w:t>
      </w:r>
      <w:r>
        <w:t xml:space="preserve"> indicated she had been approached regarding changing the requirement for a dog to be titled FC or AFC.  It was suggested that any dog seeking either title would ne</w:t>
      </w:r>
      <w:r w:rsidR="002D22B0">
        <w:t>ed to place in at least one all pheasant trial.  The FTC discussed the suggestion and determined the cons outweigh the pros on this issue.  It was noted that spring trials likely cannot use pheasants and it would put a strain on Owners/Handlers to find an all pheasant trial that may or may not be withi</w:t>
      </w:r>
      <w:r w:rsidR="00636D2B">
        <w:t xml:space="preserve">n reasonable driving distance. </w:t>
      </w:r>
    </w:p>
    <w:p w14:paraId="7F9B7556" w14:textId="77777777" w:rsidR="006B02F5" w:rsidRDefault="006B02F5" w:rsidP="006B02F5">
      <w:r w:rsidRPr="007E4C7F">
        <w:rPr>
          <w:b/>
        </w:rPr>
        <w:t>Adjournment</w:t>
      </w:r>
      <w:r>
        <w:t xml:space="preserve"> – Pat made a motion to adjourn the meeting. Dominique seconded the motion and the motion carried.  T</w:t>
      </w:r>
      <w:r w:rsidR="0033669B">
        <w:t>he meeting was adjourned at 7:30</w:t>
      </w:r>
      <w:r>
        <w:t xml:space="preserve"> PM CST.</w:t>
      </w:r>
    </w:p>
    <w:p w14:paraId="09F151B7" w14:textId="77777777" w:rsidR="006B02F5" w:rsidRDefault="006B02F5" w:rsidP="006B02F5">
      <w:r>
        <w:t>The next FTC Meeting will be held a</w:t>
      </w:r>
      <w:r w:rsidR="005C48A3">
        <w:t>t 4:30 PM on October 28, 2019 prior to the Welcome reception for the Iowa NCC.</w:t>
      </w:r>
    </w:p>
    <w:p w14:paraId="09D89B7F" w14:textId="77777777" w:rsidR="006B02F5" w:rsidRDefault="006B02F5" w:rsidP="006B02F5">
      <w:r>
        <w:t>Respectfully submitted by Cheryl Dooley.</w:t>
      </w:r>
    </w:p>
    <w:p w14:paraId="55D20B96" w14:textId="77777777" w:rsidR="004D38BF" w:rsidRDefault="004D38BF" w:rsidP="004D38BF">
      <w:pPr>
        <w:pStyle w:val="ListParagraph"/>
        <w:numPr>
          <w:ilvl w:val="0"/>
          <w:numId w:val="1"/>
        </w:numPr>
      </w:pPr>
      <w:r>
        <w:t>As the fall season is well under way, Spring Trial dates need to be submitted to Dawn Schuster as soon as possible to be put on the 2020 calendar. A trial request form can be found on the home page of Fieldcockers.com</w:t>
      </w:r>
    </w:p>
    <w:p w14:paraId="76135906" w14:textId="77777777" w:rsidR="004D38BF" w:rsidRDefault="004D38BF" w:rsidP="004D38BF">
      <w:pPr>
        <w:pStyle w:val="ListParagraph"/>
        <w:numPr>
          <w:ilvl w:val="0"/>
          <w:numId w:val="1"/>
        </w:numPr>
      </w:pPr>
      <w:r>
        <w:t xml:space="preserve">Secretaries, please submit your trial results to Bethann Wiley at </w:t>
      </w:r>
      <w:hyperlink r:id="rId6" w:history="1">
        <w:r w:rsidRPr="0033610F">
          <w:rPr>
            <w:rStyle w:val="Hyperlink"/>
          </w:rPr>
          <w:t>Bethannwiley@yahoo.com</w:t>
        </w:r>
      </w:hyperlink>
      <w:r>
        <w:t xml:space="preserve"> </w:t>
      </w:r>
    </w:p>
    <w:p w14:paraId="5F4B2BB8" w14:textId="77777777" w:rsidR="004D38BF" w:rsidRDefault="004D38BF" w:rsidP="004D38BF">
      <w:pPr>
        <w:pStyle w:val="ListParagraph"/>
      </w:pPr>
      <w:r>
        <w:t xml:space="preserve">Please </w:t>
      </w:r>
      <w:proofErr w:type="gramStart"/>
      <w:r>
        <w:t>include..</w:t>
      </w:r>
      <w:proofErr w:type="gramEnd"/>
      <w:r>
        <w:t xml:space="preserve"> Stakes, results, guns award, each placement with Dog’s complete registered name, call name, handler and owner </w:t>
      </w:r>
    </w:p>
    <w:p w14:paraId="61D92B73" w14:textId="77777777" w:rsidR="006B02F5" w:rsidRDefault="006B02F5" w:rsidP="006B02F5"/>
    <w:p w14:paraId="6364D369" w14:textId="77777777" w:rsidR="009A6D30" w:rsidRDefault="00D52D7C"/>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1D3E50"/>
    <w:multiLevelType w:val="hybridMultilevel"/>
    <w:tmpl w:val="7F3A3B62"/>
    <w:lvl w:ilvl="0" w:tplc="3EE683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B02F5"/>
    <w:rsid w:val="000445DE"/>
    <w:rsid w:val="000D64B7"/>
    <w:rsid w:val="0012083C"/>
    <w:rsid w:val="00194540"/>
    <w:rsid w:val="001F5C98"/>
    <w:rsid w:val="00234386"/>
    <w:rsid w:val="00255A4E"/>
    <w:rsid w:val="00275F03"/>
    <w:rsid w:val="002A7964"/>
    <w:rsid w:val="002B404D"/>
    <w:rsid w:val="002D22B0"/>
    <w:rsid w:val="00305F45"/>
    <w:rsid w:val="003103B5"/>
    <w:rsid w:val="0033669B"/>
    <w:rsid w:val="003D2B54"/>
    <w:rsid w:val="004B0B22"/>
    <w:rsid w:val="004D38BF"/>
    <w:rsid w:val="00587748"/>
    <w:rsid w:val="005C48A3"/>
    <w:rsid w:val="005E3FEC"/>
    <w:rsid w:val="00636D2B"/>
    <w:rsid w:val="006B02F5"/>
    <w:rsid w:val="00735639"/>
    <w:rsid w:val="00837284"/>
    <w:rsid w:val="008B01F4"/>
    <w:rsid w:val="009E00EE"/>
    <w:rsid w:val="009E0AC3"/>
    <w:rsid w:val="00A61907"/>
    <w:rsid w:val="00AD159D"/>
    <w:rsid w:val="00B53CB1"/>
    <w:rsid w:val="00B8425E"/>
    <w:rsid w:val="00B9710F"/>
    <w:rsid w:val="00C249C8"/>
    <w:rsid w:val="00C72908"/>
    <w:rsid w:val="00D02B60"/>
    <w:rsid w:val="00D46A51"/>
    <w:rsid w:val="00D52D7C"/>
    <w:rsid w:val="00DA1614"/>
    <w:rsid w:val="00E735BE"/>
    <w:rsid w:val="00EA08EE"/>
    <w:rsid w:val="00EC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D89AB2"/>
  <w15:docId w15:val="{9CECC2ED-84AC-41BC-8D22-40F18323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02F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2F5"/>
    <w:pPr>
      <w:ind w:left="720"/>
      <w:contextualSpacing/>
    </w:pPr>
  </w:style>
  <w:style w:type="paragraph" w:styleId="BalloonText">
    <w:name w:val="Balloon Text"/>
    <w:basedOn w:val="Normal"/>
    <w:link w:val="BalloonTextChar"/>
    <w:uiPriority w:val="99"/>
    <w:semiHidden/>
    <w:unhideWhenUsed/>
    <w:rsid w:val="004D3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BF"/>
    <w:rPr>
      <w:rFonts w:ascii="Tahoma" w:hAnsi="Tahoma" w:cs="Tahoma"/>
      <w:sz w:val="16"/>
      <w:szCs w:val="16"/>
    </w:rPr>
  </w:style>
  <w:style w:type="character" w:styleId="Hyperlink">
    <w:name w:val="Hyperlink"/>
    <w:basedOn w:val="DefaultParagraphFont"/>
    <w:uiPriority w:val="99"/>
    <w:unhideWhenUsed/>
    <w:rsid w:val="004D38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thannwiley@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2019-09-28T13:51:00Z</dcterms:created>
  <dcterms:modified xsi:type="dcterms:W3CDTF">2019-09-28T13:51:00Z</dcterms:modified>
</cp:coreProperties>
</file>