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77E6B" w14:textId="71C8B98C" w:rsidR="00651A5E" w:rsidRDefault="0005419F" w:rsidP="00651A5E">
      <w:pPr>
        <w:jc w:val="both"/>
        <w:rPr>
          <w:noProof/>
          <w:sz w:val="24"/>
          <w:szCs w:val="24"/>
        </w:rPr>
      </w:pPr>
      <w:r>
        <w:rPr>
          <w:noProof/>
        </w:rPr>
        <mc:AlternateContent>
          <mc:Choice Requires="wps">
            <w:drawing>
              <wp:anchor distT="0" distB="0" distL="114300" distR="114300" simplePos="0" relativeHeight="251660288" behindDoc="0" locked="0" layoutInCell="1" allowOverlap="1" wp14:anchorId="2221DDE6" wp14:editId="4908CDB7">
                <wp:simplePos x="0" y="0"/>
                <wp:positionH relativeFrom="column">
                  <wp:posOffset>1600200</wp:posOffset>
                </wp:positionH>
                <wp:positionV relativeFrom="paragraph">
                  <wp:posOffset>-321945</wp:posOffset>
                </wp:positionV>
                <wp:extent cx="3045460" cy="3165475"/>
                <wp:effectExtent l="0" t="1905" r="2540" b="4445"/>
                <wp:wrapSquare wrapText="bothSides"/>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5460" cy="3165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5A88F" w14:textId="77777777" w:rsidR="00651A5E" w:rsidRPr="00974F5F" w:rsidRDefault="00651A5E" w:rsidP="00651A5E">
                            <w:pPr>
                              <w:spacing w:line="240" w:lineRule="auto"/>
                              <w:contextualSpacing/>
                              <w:jc w:val="center"/>
                              <w:rPr>
                                <w:rFonts w:ascii="Helvetica" w:hAnsi="Helvetica" w:cs="Apple Chancery"/>
                                <w:b/>
                                <w:sz w:val="24"/>
                                <w:szCs w:val="24"/>
                              </w:rPr>
                            </w:pPr>
                            <w:r w:rsidRPr="00974F5F">
                              <w:rPr>
                                <w:rFonts w:ascii="Helvetica" w:hAnsi="Helvetica" w:cs="Apple Chancery"/>
                                <w:b/>
                                <w:sz w:val="24"/>
                                <w:szCs w:val="24"/>
                              </w:rPr>
                              <w:t>ECSCA</w:t>
                            </w:r>
                          </w:p>
                          <w:p w14:paraId="6A60673D" w14:textId="77777777" w:rsidR="00651A5E" w:rsidRDefault="00651A5E" w:rsidP="00651A5E">
                            <w:pPr>
                              <w:spacing w:line="240" w:lineRule="auto"/>
                              <w:contextualSpacing/>
                              <w:jc w:val="center"/>
                              <w:rPr>
                                <w:rFonts w:ascii="Helvetica" w:hAnsi="Helvetica" w:cs="Apple Chancery"/>
                                <w:b/>
                                <w:sz w:val="24"/>
                                <w:szCs w:val="24"/>
                              </w:rPr>
                            </w:pPr>
                            <w:r w:rsidRPr="00974F5F">
                              <w:rPr>
                                <w:rFonts w:ascii="Helvetica" w:hAnsi="Helvetica" w:cs="Apple Chancery"/>
                                <w:b/>
                                <w:sz w:val="24"/>
                                <w:szCs w:val="24"/>
                              </w:rPr>
                              <w:t>Field Trial Committee</w:t>
                            </w:r>
                          </w:p>
                          <w:p w14:paraId="0F658194" w14:textId="437B3B9F" w:rsidR="00651A5E" w:rsidRPr="00974F5F" w:rsidRDefault="006A7943" w:rsidP="00651A5E">
                            <w:pPr>
                              <w:spacing w:line="240" w:lineRule="auto"/>
                              <w:contextualSpacing/>
                              <w:jc w:val="center"/>
                              <w:rPr>
                                <w:rFonts w:ascii="Helvetica" w:hAnsi="Helvetica" w:cs="Apple Chancery"/>
                                <w:b/>
                                <w:sz w:val="24"/>
                                <w:szCs w:val="24"/>
                              </w:rPr>
                            </w:pPr>
                            <w:r>
                              <w:rPr>
                                <w:rFonts w:ascii="Helvetica" w:hAnsi="Helvetica" w:cs="Apple Chancery"/>
                                <w:b/>
                                <w:noProof/>
                                <w:sz w:val="24"/>
                                <w:szCs w:val="24"/>
                              </w:rPr>
                              <w:drawing>
                                <wp:inline distT="0" distB="0" distL="0" distR="0" wp14:anchorId="69AB1E79" wp14:editId="337DA6A6">
                                  <wp:extent cx="2517140" cy="3340100"/>
                                  <wp:effectExtent l="0" t="0" r="0" b="0"/>
                                  <wp:docPr id="7" name="Picture 7"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imel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17140" cy="3340100"/>
                                          </a:xfrm>
                                          <a:prstGeom prst="rect">
                                            <a:avLst/>
                                          </a:prstGeom>
                                        </pic:spPr>
                                      </pic:pic>
                                    </a:graphicData>
                                  </a:graphic>
                                </wp:inline>
                              </w:drawing>
                            </w:r>
                          </w:p>
                          <w:p w14:paraId="4428CC41" w14:textId="77777777" w:rsidR="00651A5E" w:rsidRPr="00974F5F" w:rsidRDefault="00651A5E" w:rsidP="00651A5E">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Dawn Schuster – Chair</w:t>
                            </w:r>
                          </w:p>
                          <w:p w14:paraId="6C30AA02" w14:textId="46F3FA03" w:rsidR="00651A5E" w:rsidRPr="008A4456" w:rsidRDefault="0005419F" w:rsidP="00651A5E">
                            <w:pPr>
                              <w:spacing w:line="240" w:lineRule="auto"/>
                              <w:contextualSpacing/>
                              <w:jc w:val="center"/>
                              <w:rPr>
                                <w:rFonts w:ascii="Helvetica" w:hAnsi="Helvetica" w:cs="Apple Chancery"/>
                                <w:b/>
                                <w:color w:val="00B0F0"/>
                                <w:sz w:val="21"/>
                                <w:szCs w:val="21"/>
                              </w:rPr>
                            </w:pPr>
                            <w:hyperlink r:id="rId6" w:history="1">
                              <w:r w:rsidR="00651A5E" w:rsidRPr="008A4456">
                                <w:rPr>
                                  <w:rStyle w:val="Hyperlink"/>
                                  <w:rFonts w:ascii="Helvetica" w:hAnsi="Helvetica" w:cs="Apple Chancery"/>
                                  <w:b/>
                                  <w:color w:val="00B0F0"/>
                                  <w:sz w:val="21"/>
                                  <w:szCs w:val="21"/>
                                  <w:u w:val="none"/>
                                </w:rPr>
                                <w:t>r</w:t>
                              </w:r>
                              <w:r w:rsidR="00651A5E" w:rsidRPr="006A7943">
                                <w:rPr>
                                  <w:rStyle w:val="Hyperlink"/>
                                  <w:rFonts w:ascii="Helvetica" w:hAnsi="Helvetica" w:cs="Apple Chancery"/>
                                  <w:b/>
                                  <w:color w:val="00B0F0"/>
                                  <w:sz w:val="21"/>
                                  <w:szCs w:val="21"/>
                                  <w:u w:val="none"/>
                                </w:rPr>
                                <w:t>dgschuster@aol.</w:t>
                              </w:r>
                              <w:r w:rsidR="00947B2A">
                                <w:rPr>
                                  <w:rFonts w:ascii="Helvetica" w:hAnsi="Helvetica" w:cs="Apple Chancery"/>
                                  <w:b/>
                                  <w:noProof/>
                                  <w:color w:val="00B0F0"/>
                                  <w:sz w:val="21"/>
                                  <w:szCs w:val="21"/>
                                </w:rPr>
                                <w:drawing>
                                  <wp:inline distT="0" distB="0" distL="0" distR="0" wp14:anchorId="18CB22E7" wp14:editId="1BA6E790">
                                    <wp:extent cx="2517140" cy="3340100"/>
                                    <wp:effectExtent l="0" t="0" r="0" b="0"/>
                                    <wp:docPr id="6" name="Picture 6"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imel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17140" cy="3340100"/>
                                            </a:xfrm>
                                            <a:prstGeom prst="rect">
                                              <a:avLst/>
                                            </a:prstGeom>
                                          </pic:spPr>
                                        </pic:pic>
                                      </a:graphicData>
                                    </a:graphic>
                                  </wp:inline>
                                </w:drawing>
                              </w:r>
                              <w:r w:rsidR="00651A5E" w:rsidRPr="008A4456">
                                <w:rPr>
                                  <w:rStyle w:val="Hyperlink"/>
                                  <w:rFonts w:ascii="Helvetica" w:hAnsi="Helvetica" w:cs="Apple Chancery"/>
                                  <w:b/>
                                  <w:color w:val="00B0F0"/>
                                  <w:sz w:val="21"/>
                                  <w:szCs w:val="21"/>
                                  <w:u w:val="none"/>
                                </w:rPr>
                                <w:t>com</w:t>
                              </w:r>
                            </w:hyperlink>
                          </w:p>
                          <w:p w14:paraId="21F70B1C" w14:textId="77777777" w:rsidR="00651A5E" w:rsidRPr="00974F5F" w:rsidRDefault="00651A5E" w:rsidP="00651A5E">
                            <w:pPr>
                              <w:spacing w:line="240" w:lineRule="auto"/>
                              <w:contextualSpacing/>
                              <w:jc w:val="center"/>
                              <w:rPr>
                                <w:rFonts w:ascii="Helvetica" w:hAnsi="Helvetica" w:cs="Apple Chancery"/>
                                <w:b/>
                                <w:sz w:val="21"/>
                                <w:szCs w:val="21"/>
                              </w:rPr>
                            </w:pPr>
                          </w:p>
                          <w:p w14:paraId="1D71F8BB" w14:textId="77777777" w:rsidR="00651A5E" w:rsidRPr="00974F5F" w:rsidRDefault="00651A5E" w:rsidP="00651A5E">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 xml:space="preserve">At-Large Members – </w:t>
                            </w:r>
                          </w:p>
                          <w:p w14:paraId="385FE351" w14:textId="77777777" w:rsidR="00651A5E" w:rsidRPr="00974F5F" w:rsidRDefault="007E7740" w:rsidP="00651A5E">
                            <w:pPr>
                              <w:spacing w:line="240" w:lineRule="auto"/>
                              <w:contextualSpacing/>
                              <w:jc w:val="center"/>
                              <w:rPr>
                                <w:rFonts w:ascii="Helvetica" w:hAnsi="Helvetica" w:cs="Apple Chancery"/>
                                <w:b/>
                                <w:sz w:val="21"/>
                                <w:szCs w:val="21"/>
                              </w:rPr>
                            </w:pPr>
                            <w:r>
                              <w:rPr>
                                <w:rFonts w:ascii="Helvetica" w:hAnsi="Helvetica" w:cs="Apple Chancery"/>
                                <w:b/>
                                <w:sz w:val="21"/>
                                <w:szCs w:val="21"/>
                              </w:rPr>
                              <w:t>Ron Bu</w:t>
                            </w:r>
                            <w:r w:rsidR="00651A5E" w:rsidRPr="00974F5F">
                              <w:rPr>
                                <w:rFonts w:ascii="Helvetica" w:hAnsi="Helvetica" w:cs="Apple Chancery"/>
                                <w:b/>
                                <w:sz w:val="21"/>
                                <w:szCs w:val="21"/>
                              </w:rPr>
                              <w:t xml:space="preserve">llock – </w:t>
                            </w:r>
                            <w:r w:rsidR="00651A5E" w:rsidRPr="008A4456">
                              <w:rPr>
                                <w:rFonts w:ascii="Helvetica" w:hAnsi="Helvetica" w:cs="Apple Chancery"/>
                                <w:b/>
                                <w:color w:val="00B0F0"/>
                                <w:sz w:val="21"/>
                                <w:szCs w:val="21"/>
                              </w:rPr>
                              <w:t>robull@gmail.com</w:t>
                            </w:r>
                          </w:p>
                          <w:p w14:paraId="51A07BE8" w14:textId="77777777" w:rsidR="00651A5E" w:rsidRPr="008A4456" w:rsidRDefault="00651A5E" w:rsidP="00651A5E">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 xml:space="preserve"> Chris Dartt, - </w:t>
                            </w:r>
                            <w:r w:rsidRPr="008A4456">
                              <w:rPr>
                                <w:rFonts w:ascii="Helvetica" w:hAnsi="Helvetica" w:cs="Apple Chancery"/>
                                <w:b/>
                                <w:color w:val="00B0F0"/>
                                <w:sz w:val="21"/>
                                <w:szCs w:val="21"/>
                              </w:rPr>
                              <w:t>cjdartt@msn.com</w:t>
                            </w:r>
                          </w:p>
                          <w:p w14:paraId="14BE5930" w14:textId="7137C98F" w:rsidR="00651A5E" w:rsidRPr="00947B2A" w:rsidRDefault="00651A5E" w:rsidP="00651A5E">
                            <w:pPr>
                              <w:spacing w:line="240" w:lineRule="auto"/>
                              <w:contextualSpacing/>
                              <w:jc w:val="center"/>
                              <w:rPr>
                                <w:rFonts w:ascii="Helvetica" w:hAnsi="Helvetica" w:cs="Apple Chancery"/>
                                <w:b/>
                                <w:sz w:val="21"/>
                                <w:szCs w:val="21"/>
                                <w:lang w:val="de-DE"/>
                              </w:rPr>
                            </w:pPr>
                            <w:r w:rsidRPr="00947B2A">
                              <w:rPr>
                                <w:rFonts w:ascii="Helvetica" w:hAnsi="Helvetica" w:cs="Apple Chancery"/>
                                <w:b/>
                                <w:sz w:val="21"/>
                                <w:szCs w:val="21"/>
                                <w:lang w:val="de-DE"/>
                              </w:rPr>
                              <w:t>Pat Keliher –</w:t>
                            </w:r>
                            <w:r w:rsidRPr="00947B2A">
                              <w:rPr>
                                <w:rFonts w:ascii="Helvetica" w:hAnsi="Helvetica" w:cs="Apple Chancery"/>
                                <w:b/>
                                <w:color w:val="00B0F0"/>
                                <w:sz w:val="21"/>
                                <w:szCs w:val="21"/>
                                <w:lang w:val="de-DE"/>
                              </w:rPr>
                              <w:t xml:space="preserve"> </w:t>
                            </w:r>
                            <w:hyperlink r:id="rId7" w:history="1">
                              <w:r w:rsidRPr="00947B2A">
                                <w:rPr>
                                  <w:rStyle w:val="Hyperlink"/>
                                  <w:rFonts w:ascii="Helvetica" w:hAnsi="Helvetica" w:cs="Apple Chancery"/>
                                  <w:b/>
                                  <w:color w:val="00B0F0"/>
                                  <w:sz w:val="21"/>
                                  <w:szCs w:val="21"/>
                                  <w:u w:val="none"/>
                                  <w:lang w:val="de-DE"/>
                                </w:rPr>
                                <w:t>pat.keliher@</w:t>
                              </w:r>
                              <w:r w:rsidR="00947B2A">
                                <w:rPr>
                                  <w:rFonts w:ascii="Helvetica" w:hAnsi="Helvetica" w:cs="Apple Chancery"/>
                                  <w:b/>
                                  <w:noProof/>
                                  <w:color w:val="00B0F0"/>
                                  <w:sz w:val="21"/>
                                  <w:szCs w:val="21"/>
                                </w:rPr>
                                <w:drawing>
                                  <wp:inline distT="0" distB="0" distL="0" distR="0" wp14:anchorId="043C71BB" wp14:editId="0A730688">
                                    <wp:extent cx="2517140" cy="3340100"/>
                                    <wp:effectExtent l="0" t="0" r="0" b="0"/>
                                    <wp:docPr id="5" name="Picture 5"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imel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17140" cy="3340100"/>
                                            </a:xfrm>
                                            <a:prstGeom prst="rect">
                                              <a:avLst/>
                                            </a:prstGeom>
                                          </pic:spPr>
                                        </pic:pic>
                                      </a:graphicData>
                                    </a:graphic>
                                  </wp:inline>
                                </w:drawing>
                              </w:r>
                              <w:r w:rsidRPr="00947B2A">
                                <w:rPr>
                                  <w:rStyle w:val="Hyperlink"/>
                                  <w:rFonts w:ascii="Helvetica" w:hAnsi="Helvetica" w:cs="Apple Chancery"/>
                                  <w:b/>
                                  <w:color w:val="00B0F0"/>
                                  <w:sz w:val="21"/>
                                  <w:szCs w:val="21"/>
                                  <w:u w:val="none"/>
                                  <w:lang w:val="de-DE"/>
                                </w:rPr>
                                <w:t>gmail.com</w:t>
                              </w:r>
                            </w:hyperlink>
                          </w:p>
                          <w:p w14:paraId="65703B1C" w14:textId="77777777" w:rsidR="00651A5E" w:rsidRPr="00947B2A" w:rsidRDefault="00651A5E" w:rsidP="00651A5E">
                            <w:pPr>
                              <w:spacing w:line="240" w:lineRule="auto"/>
                              <w:contextualSpacing/>
                              <w:jc w:val="center"/>
                              <w:rPr>
                                <w:rFonts w:ascii="Helvetica" w:hAnsi="Helvetica" w:cs="Apple Chancery"/>
                                <w:b/>
                                <w:sz w:val="21"/>
                                <w:szCs w:val="21"/>
                                <w:lang w:val="de-DE"/>
                              </w:rPr>
                            </w:pPr>
                          </w:p>
                          <w:p w14:paraId="1D98959D" w14:textId="77777777" w:rsidR="00651A5E" w:rsidRPr="00974F5F" w:rsidRDefault="00651A5E" w:rsidP="00651A5E">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East Region Rep – Ted McCue</w:t>
                            </w:r>
                          </w:p>
                          <w:p w14:paraId="01B065DB" w14:textId="77777777" w:rsidR="00651A5E" w:rsidRPr="008A4456" w:rsidRDefault="0005419F" w:rsidP="00651A5E">
                            <w:pPr>
                              <w:spacing w:line="240" w:lineRule="auto"/>
                              <w:contextualSpacing/>
                              <w:jc w:val="center"/>
                              <w:rPr>
                                <w:rFonts w:ascii="Helvetica" w:hAnsi="Helvetica" w:cs="Apple Chancery"/>
                                <w:b/>
                                <w:color w:val="00B0F0"/>
                                <w:sz w:val="21"/>
                                <w:szCs w:val="21"/>
                              </w:rPr>
                            </w:pPr>
                            <w:hyperlink r:id="rId8" w:history="1">
                              <w:r w:rsidR="00651A5E" w:rsidRPr="008A4456">
                                <w:rPr>
                                  <w:rStyle w:val="Hyperlink"/>
                                  <w:rFonts w:ascii="Helvetica" w:hAnsi="Helvetica" w:cs="Apple Chancery"/>
                                  <w:b/>
                                  <w:color w:val="00B0F0"/>
                                  <w:sz w:val="21"/>
                                  <w:szCs w:val="21"/>
                                  <w:u w:val="none"/>
                                </w:rPr>
                                <w:t>tedjmccue@gmail.com</w:t>
                              </w:r>
                            </w:hyperlink>
                          </w:p>
                          <w:p w14:paraId="6740306A" w14:textId="77777777" w:rsidR="00651A5E" w:rsidRPr="00974F5F" w:rsidRDefault="00651A5E" w:rsidP="00651A5E">
                            <w:pPr>
                              <w:spacing w:line="240" w:lineRule="auto"/>
                              <w:contextualSpacing/>
                              <w:jc w:val="center"/>
                              <w:rPr>
                                <w:rFonts w:ascii="Helvetica" w:hAnsi="Helvetica" w:cs="Apple Chancery"/>
                                <w:b/>
                                <w:sz w:val="21"/>
                                <w:szCs w:val="21"/>
                              </w:rPr>
                            </w:pPr>
                          </w:p>
                          <w:p w14:paraId="248E32A5" w14:textId="77777777" w:rsidR="00651A5E" w:rsidRPr="00974F5F" w:rsidRDefault="00651A5E" w:rsidP="00651A5E">
                            <w:pPr>
                              <w:spacing w:line="240" w:lineRule="auto"/>
                              <w:contextualSpacing/>
                              <w:jc w:val="center"/>
                              <w:rPr>
                                <w:rFonts w:ascii="Helvetica" w:hAnsi="Helvetica" w:cs="Apple Chancery"/>
                                <w:b/>
                                <w:sz w:val="21"/>
                                <w:szCs w:val="21"/>
                              </w:rPr>
                            </w:pPr>
                            <w:r>
                              <w:rPr>
                                <w:rFonts w:ascii="Helvetica" w:hAnsi="Helvetica" w:cs="Apple Chancery"/>
                                <w:b/>
                                <w:sz w:val="21"/>
                                <w:szCs w:val="21"/>
                              </w:rPr>
                              <w:t>Midwest Region Rep– Susan Sarra</w:t>
                            </w:r>
                            <w:r w:rsidRPr="00974F5F">
                              <w:rPr>
                                <w:rFonts w:ascii="Helvetica" w:hAnsi="Helvetica" w:cs="Apple Chancery"/>
                                <w:b/>
                                <w:sz w:val="21"/>
                                <w:szCs w:val="21"/>
                              </w:rPr>
                              <w:t>cino-Deihl</w:t>
                            </w:r>
                          </w:p>
                          <w:p w14:paraId="7E39B024" w14:textId="77777777" w:rsidR="00651A5E" w:rsidRPr="008A4456" w:rsidRDefault="00651A5E" w:rsidP="00651A5E">
                            <w:pPr>
                              <w:spacing w:line="240" w:lineRule="auto"/>
                              <w:contextualSpacing/>
                              <w:jc w:val="center"/>
                              <w:rPr>
                                <w:rFonts w:ascii="Helvetica" w:hAnsi="Helvetica" w:cs="Apple Chancery"/>
                                <w:b/>
                                <w:color w:val="00B0F0"/>
                                <w:sz w:val="21"/>
                                <w:szCs w:val="21"/>
                              </w:rPr>
                            </w:pPr>
                            <w:r>
                              <w:rPr>
                                <w:rFonts w:ascii="Helvetica" w:hAnsi="Helvetica" w:cs="Apple Chancery"/>
                                <w:b/>
                                <w:color w:val="00B0F0"/>
                                <w:sz w:val="21"/>
                                <w:szCs w:val="21"/>
                              </w:rPr>
                              <w:t>saracen@rr.wi.com</w:t>
                            </w:r>
                          </w:p>
                          <w:p w14:paraId="06274ADF" w14:textId="77777777" w:rsidR="00651A5E" w:rsidRPr="00974F5F" w:rsidRDefault="00651A5E" w:rsidP="00651A5E">
                            <w:pPr>
                              <w:spacing w:line="240" w:lineRule="auto"/>
                              <w:contextualSpacing/>
                              <w:jc w:val="center"/>
                              <w:rPr>
                                <w:rFonts w:ascii="Helvetica" w:hAnsi="Helvetica" w:cs="Apple Chancery"/>
                                <w:b/>
                                <w:sz w:val="21"/>
                                <w:szCs w:val="21"/>
                              </w:rPr>
                            </w:pPr>
                          </w:p>
                          <w:p w14:paraId="2C6FEECE" w14:textId="77777777" w:rsidR="00651A5E" w:rsidRPr="00974F5F" w:rsidRDefault="00651A5E" w:rsidP="00651A5E">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West Region Rep – Cheryl Dooley</w:t>
                            </w:r>
                          </w:p>
                          <w:p w14:paraId="5D292B9A" w14:textId="77777777" w:rsidR="00651A5E" w:rsidRPr="008A4456" w:rsidRDefault="00651A5E" w:rsidP="00651A5E">
                            <w:pPr>
                              <w:spacing w:line="240" w:lineRule="auto"/>
                              <w:contextualSpacing/>
                              <w:jc w:val="center"/>
                              <w:rPr>
                                <w:rFonts w:ascii="Helvetica" w:hAnsi="Helvetica" w:cs="Apple Chancery"/>
                                <w:b/>
                                <w:color w:val="00B0F0"/>
                                <w:sz w:val="21"/>
                                <w:szCs w:val="21"/>
                              </w:rPr>
                            </w:pPr>
                            <w:r w:rsidRPr="008A4456">
                              <w:rPr>
                                <w:rFonts w:ascii="Helvetica" w:hAnsi="Helvetica" w:cs="Apple Chancery"/>
                                <w:b/>
                                <w:color w:val="00B0F0"/>
                                <w:sz w:val="21"/>
                                <w:szCs w:val="21"/>
                              </w:rPr>
                              <w:t>dooleytess@gmail.com</w:t>
                            </w:r>
                          </w:p>
                          <w:p w14:paraId="0F7A99D3" w14:textId="77777777" w:rsidR="00651A5E" w:rsidRPr="00897827" w:rsidRDefault="00651A5E" w:rsidP="00651A5E">
                            <w:pPr>
                              <w:spacing w:line="240" w:lineRule="auto"/>
                              <w:contextualSpacing/>
                              <w:jc w:val="center"/>
                              <w:rPr>
                                <w:rFonts w:ascii="Apple Chancery" w:hAnsi="Apple Chancery" w:cs="Apple Chancery"/>
                                <w:b/>
                                <w:sz w:val="16"/>
                                <w:szCs w:val="16"/>
                              </w:rPr>
                            </w:pPr>
                          </w:p>
                          <w:p w14:paraId="6D6BF630" w14:textId="77777777" w:rsidR="00651A5E" w:rsidRPr="00897827" w:rsidRDefault="00651A5E" w:rsidP="00651A5E">
                            <w:pPr>
                              <w:spacing w:line="240" w:lineRule="auto"/>
                              <w:contextualSpacing/>
                              <w:jc w:val="center"/>
                              <w:rPr>
                                <w:rFonts w:ascii="Apple Chancery" w:hAnsi="Apple Chancery" w:cs="Apple Chancery"/>
                                <w:b/>
                                <w:sz w:val="16"/>
                                <w:szCs w:val="16"/>
                              </w:rPr>
                            </w:pPr>
                          </w:p>
                          <w:p w14:paraId="61D074AA" w14:textId="77777777" w:rsidR="00651A5E" w:rsidRPr="00897827" w:rsidRDefault="00651A5E" w:rsidP="00651A5E">
                            <w:pPr>
                              <w:spacing w:line="240" w:lineRule="auto"/>
                              <w:contextualSpacing/>
                              <w:jc w:val="center"/>
                              <w:rPr>
                                <w:rFonts w:ascii="Apple Chancery" w:hAnsi="Apple Chancery" w:cs="Apple Chancery"/>
                                <w:b/>
                                <w:sz w:val="16"/>
                                <w:szCs w:val="16"/>
                              </w:rPr>
                            </w:pPr>
                          </w:p>
                          <w:p w14:paraId="151886E3" w14:textId="77777777" w:rsidR="00651A5E" w:rsidRPr="009A75C9" w:rsidRDefault="00651A5E" w:rsidP="00651A5E">
                            <w:pPr>
                              <w:spacing w:line="240" w:lineRule="auto"/>
                              <w:contextualSpacing/>
                              <w:jc w:val="center"/>
                              <w:rPr>
                                <w:rFonts w:ascii="Apple Chancery" w:hAnsi="Apple Chancery" w:cs="Apple Chancery"/>
                                <w:b/>
                                <w:sz w:val="40"/>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21DDE6" id="_x0000_t202" coordsize="21600,21600" o:spt="202" path="m,l,21600r21600,l21600,xe">
                <v:stroke joinstyle="miter"/>
                <v:path gradientshapeok="t" o:connecttype="rect"/>
              </v:shapetype>
              <v:shape id="Text Box 5" o:spid="_x0000_s1026" type="#_x0000_t202" style="position:absolute;left:0;text-align:left;margin-left:126pt;margin-top:-25.35pt;width:239.8pt;height:24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" filled="f" stroked="f">
                <v:textbox>
                  <w:txbxContent>
                    <w:p w14:paraId="6B45A88F" w14:textId="77777777" w:rsidR="00651A5E" w:rsidRPr="00974F5F" w:rsidRDefault="00651A5E" w:rsidP="00651A5E">
                      <w:pPr>
                        <w:spacing w:line="240" w:lineRule="auto"/>
                        <w:contextualSpacing/>
                        <w:jc w:val="center"/>
                        <w:rPr>
                          <w:rFonts w:ascii="Helvetica" w:hAnsi="Helvetica" w:cs="Apple Chancery"/>
                          <w:b/>
                          <w:sz w:val="24"/>
                          <w:szCs w:val="24"/>
                        </w:rPr>
                      </w:pPr>
                      <w:r w:rsidRPr="00974F5F">
                        <w:rPr>
                          <w:rFonts w:ascii="Helvetica" w:hAnsi="Helvetica" w:cs="Apple Chancery"/>
                          <w:b/>
                          <w:sz w:val="24"/>
                          <w:szCs w:val="24"/>
                        </w:rPr>
                        <w:t>ECSCA</w:t>
                      </w:r>
                    </w:p>
                    <w:p w14:paraId="6A60673D" w14:textId="77777777" w:rsidR="00651A5E" w:rsidRDefault="00651A5E" w:rsidP="00651A5E">
                      <w:pPr>
                        <w:spacing w:line="240" w:lineRule="auto"/>
                        <w:contextualSpacing/>
                        <w:jc w:val="center"/>
                        <w:rPr>
                          <w:rFonts w:ascii="Helvetica" w:hAnsi="Helvetica" w:cs="Apple Chancery"/>
                          <w:b/>
                          <w:sz w:val="24"/>
                          <w:szCs w:val="24"/>
                        </w:rPr>
                      </w:pPr>
                      <w:r w:rsidRPr="00974F5F">
                        <w:rPr>
                          <w:rFonts w:ascii="Helvetica" w:hAnsi="Helvetica" w:cs="Apple Chancery"/>
                          <w:b/>
                          <w:sz w:val="24"/>
                          <w:szCs w:val="24"/>
                        </w:rPr>
                        <w:t>Field Trial Committee</w:t>
                      </w:r>
                    </w:p>
                    <w:p w14:paraId="0F658194" w14:textId="437B3B9F" w:rsidR="00651A5E" w:rsidRPr="00974F5F" w:rsidRDefault="006A7943" w:rsidP="00651A5E">
                      <w:pPr>
                        <w:spacing w:line="240" w:lineRule="auto"/>
                        <w:contextualSpacing/>
                        <w:jc w:val="center"/>
                        <w:rPr>
                          <w:rFonts w:ascii="Helvetica" w:hAnsi="Helvetica" w:cs="Apple Chancery"/>
                          <w:b/>
                          <w:sz w:val="24"/>
                          <w:szCs w:val="24"/>
                        </w:rPr>
                      </w:pPr>
                      <w:r>
                        <w:rPr>
                          <w:rFonts w:ascii="Helvetica" w:hAnsi="Helvetica" w:cs="Apple Chancery"/>
                          <w:b/>
                          <w:noProof/>
                          <w:sz w:val="24"/>
                          <w:szCs w:val="24"/>
                        </w:rPr>
                        <w:drawing>
                          <wp:inline distT="0" distB="0" distL="0" distR="0" wp14:anchorId="69AB1E79" wp14:editId="337DA6A6">
                            <wp:extent cx="2517140" cy="3340100"/>
                            <wp:effectExtent l="0" t="0" r="0" b="0"/>
                            <wp:docPr id="7" name="Picture 7"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imel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17140" cy="3340100"/>
                                    </a:xfrm>
                                    <a:prstGeom prst="rect">
                                      <a:avLst/>
                                    </a:prstGeom>
                                  </pic:spPr>
                                </pic:pic>
                              </a:graphicData>
                            </a:graphic>
                          </wp:inline>
                        </w:drawing>
                      </w:r>
                    </w:p>
                    <w:p w14:paraId="4428CC41" w14:textId="77777777" w:rsidR="00651A5E" w:rsidRPr="00974F5F" w:rsidRDefault="00651A5E" w:rsidP="00651A5E">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Dawn Schuster – Chair</w:t>
                      </w:r>
                    </w:p>
                    <w:p w14:paraId="6C30AA02" w14:textId="46F3FA03" w:rsidR="00651A5E" w:rsidRPr="008A4456" w:rsidRDefault="0005419F" w:rsidP="00651A5E">
                      <w:pPr>
                        <w:spacing w:line="240" w:lineRule="auto"/>
                        <w:contextualSpacing/>
                        <w:jc w:val="center"/>
                        <w:rPr>
                          <w:rFonts w:ascii="Helvetica" w:hAnsi="Helvetica" w:cs="Apple Chancery"/>
                          <w:b/>
                          <w:color w:val="00B0F0"/>
                          <w:sz w:val="21"/>
                          <w:szCs w:val="21"/>
                        </w:rPr>
                      </w:pPr>
                      <w:hyperlink r:id="rId9" w:history="1">
                        <w:r w:rsidR="00651A5E" w:rsidRPr="008A4456">
                          <w:rPr>
                            <w:rStyle w:val="Hyperlink"/>
                            <w:rFonts w:ascii="Helvetica" w:hAnsi="Helvetica" w:cs="Apple Chancery"/>
                            <w:b/>
                            <w:color w:val="00B0F0"/>
                            <w:sz w:val="21"/>
                            <w:szCs w:val="21"/>
                            <w:u w:val="none"/>
                          </w:rPr>
                          <w:t>r</w:t>
                        </w:r>
                        <w:r w:rsidR="00651A5E" w:rsidRPr="006A7943">
                          <w:rPr>
                            <w:rStyle w:val="Hyperlink"/>
                            <w:rFonts w:ascii="Helvetica" w:hAnsi="Helvetica" w:cs="Apple Chancery"/>
                            <w:b/>
                            <w:color w:val="00B0F0"/>
                            <w:sz w:val="21"/>
                            <w:szCs w:val="21"/>
                            <w:u w:val="none"/>
                          </w:rPr>
                          <w:t>dgschuster@aol.</w:t>
                        </w:r>
                        <w:r w:rsidR="00947B2A">
                          <w:rPr>
                            <w:rFonts w:ascii="Helvetica" w:hAnsi="Helvetica" w:cs="Apple Chancery"/>
                            <w:b/>
                            <w:noProof/>
                            <w:color w:val="00B0F0"/>
                            <w:sz w:val="21"/>
                            <w:szCs w:val="21"/>
                          </w:rPr>
                          <w:drawing>
                            <wp:inline distT="0" distB="0" distL="0" distR="0" wp14:anchorId="18CB22E7" wp14:editId="1BA6E790">
                              <wp:extent cx="2517140" cy="3340100"/>
                              <wp:effectExtent l="0" t="0" r="0" b="0"/>
                              <wp:docPr id="6" name="Picture 6"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imel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17140" cy="3340100"/>
                                      </a:xfrm>
                                      <a:prstGeom prst="rect">
                                        <a:avLst/>
                                      </a:prstGeom>
                                    </pic:spPr>
                                  </pic:pic>
                                </a:graphicData>
                              </a:graphic>
                            </wp:inline>
                          </w:drawing>
                        </w:r>
                        <w:r w:rsidR="00651A5E" w:rsidRPr="008A4456">
                          <w:rPr>
                            <w:rStyle w:val="Hyperlink"/>
                            <w:rFonts w:ascii="Helvetica" w:hAnsi="Helvetica" w:cs="Apple Chancery"/>
                            <w:b/>
                            <w:color w:val="00B0F0"/>
                            <w:sz w:val="21"/>
                            <w:szCs w:val="21"/>
                            <w:u w:val="none"/>
                          </w:rPr>
                          <w:t>com</w:t>
                        </w:r>
                      </w:hyperlink>
                    </w:p>
                    <w:p w14:paraId="21F70B1C" w14:textId="77777777" w:rsidR="00651A5E" w:rsidRPr="00974F5F" w:rsidRDefault="00651A5E" w:rsidP="00651A5E">
                      <w:pPr>
                        <w:spacing w:line="240" w:lineRule="auto"/>
                        <w:contextualSpacing/>
                        <w:jc w:val="center"/>
                        <w:rPr>
                          <w:rFonts w:ascii="Helvetica" w:hAnsi="Helvetica" w:cs="Apple Chancery"/>
                          <w:b/>
                          <w:sz w:val="21"/>
                          <w:szCs w:val="21"/>
                        </w:rPr>
                      </w:pPr>
                    </w:p>
                    <w:p w14:paraId="1D71F8BB" w14:textId="77777777" w:rsidR="00651A5E" w:rsidRPr="00974F5F" w:rsidRDefault="00651A5E" w:rsidP="00651A5E">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 xml:space="preserve">At-Large Members – </w:t>
                      </w:r>
                    </w:p>
                    <w:p w14:paraId="385FE351" w14:textId="77777777" w:rsidR="00651A5E" w:rsidRPr="00974F5F" w:rsidRDefault="007E7740" w:rsidP="00651A5E">
                      <w:pPr>
                        <w:spacing w:line="240" w:lineRule="auto"/>
                        <w:contextualSpacing/>
                        <w:jc w:val="center"/>
                        <w:rPr>
                          <w:rFonts w:ascii="Helvetica" w:hAnsi="Helvetica" w:cs="Apple Chancery"/>
                          <w:b/>
                          <w:sz w:val="21"/>
                          <w:szCs w:val="21"/>
                        </w:rPr>
                      </w:pPr>
                      <w:r>
                        <w:rPr>
                          <w:rFonts w:ascii="Helvetica" w:hAnsi="Helvetica" w:cs="Apple Chancery"/>
                          <w:b/>
                          <w:sz w:val="21"/>
                          <w:szCs w:val="21"/>
                        </w:rPr>
                        <w:t>Ron Bu</w:t>
                      </w:r>
                      <w:r w:rsidR="00651A5E" w:rsidRPr="00974F5F">
                        <w:rPr>
                          <w:rFonts w:ascii="Helvetica" w:hAnsi="Helvetica" w:cs="Apple Chancery"/>
                          <w:b/>
                          <w:sz w:val="21"/>
                          <w:szCs w:val="21"/>
                        </w:rPr>
                        <w:t xml:space="preserve">llock – </w:t>
                      </w:r>
                      <w:r w:rsidR="00651A5E" w:rsidRPr="008A4456">
                        <w:rPr>
                          <w:rFonts w:ascii="Helvetica" w:hAnsi="Helvetica" w:cs="Apple Chancery"/>
                          <w:b/>
                          <w:color w:val="00B0F0"/>
                          <w:sz w:val="21"/>
                          <w:szCs w:val="21"/>
                        </w:rPr>
                        <w:t>robull@gmail.com</w:t>
                      </w:r>
                    </w:p>
                    <w:p w14:paraId="51A07BE8" w14:textId="77777777" w:rsidR="00651A5E" w:rsidRPr="008A4456" w:rsidRDefault="00651A5E" w:rsidP="00651A5E">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 xml:space="preserve"> Chris Dartt, - </w:t>
                      </w:r>
                      <w:r w:rsidRPr="008A4456">
                        <w:rPr>
                          <w:rFonts w:ascii="Helvetica" w:hAnsi="Helvetica" w:cs="Apple Chancery"/>
                          <w:b/>
                          <w:color w:val="00B0F0"/>
                          <w:sz w:val="21"/>
                          <w:szCs w:val="21"/>
                        </w:rPr>
                        <w:t>cjdartt@msn.com</w:t>
                      </w:r>
                    </w:p>
                    <w:p w14:paraId="14BE5930" w14:textId="7137C98F" w:rsidR="00651A5E" w:rsidRPr="00947B2A" w:rsidRDefault="00651A5E" w:rsidP="00651A5E">
                      <w:pPr>
                        <w:spacing w:line="240" w:lineRule="auto"/>
                        <w:contextualSpacing/>
                        <w:jc w:val="center"/>
                        <w:rPr>
                          <w:rFonts w:ascii="Helvetica" w:hAnsi="Helvetica" w:cs="Apple Chancery"/>
                          <w:b/>
                          <w:sz w:val="21"/>
                          <w:szCs w:val="21"/>
                          <w:lang w:val="de-DE"/>
                        </w:rPr>
                      </w:pPr>
                      <w:r w:rsidRPr="00947B2A">
                        <w:rPr>
                          <w:rFonts w:ascii="Helvetica" w:hAnsi="Helvetica" w:cs="Apple Chancery"/>
                          <w:b/>
                          <w:sz w:val="21"/>
                          <w:szCs w:val="21"/>
                          <w:lang w:val="de-DE"/>
                        </w:rPr>
                        <w:t>Pat Keliher –</w:t>
                      </w:r>
                      <w:r w:rsidRPr="00947B2A">
                        <w:rPr>
                          <w:rFonts w:ascii="Helvetica" w:hAnsi="Helvetica" w:cs="Apple Chancery"/>
                          <w:b/>
                          <w:color w:val="00B0F0"/>
                          <w:sz w:val="21"/>
                          <w:szCs w:val="21"/>
                          <w:lang w:val="de-DE"/>
                        </w:rPr>
                        <w:t xml:space="preserve"> </w:t>
                      </w:r>
                      <w:hyperlink r:id="rId10" w:history="1">
                        <w:r w:rsidRPr="00947B2A">
                          <w:rPr>
                            <w:rStyle w:val="Hyperlink"/>
                            <w:rFonts w:ascii="Helvetica" w:hAnsi="Helvetica" w:cs="Apple Chancery"/>
                            <w:b/>
                            <w:color w:val="00B0F0"/>
                            <w:sz w:val="21"/>
                            <w:szCs w:val="21"/>
                            <w:u w:val="none"/>
                            <w:lang w:val="de-DE"/>
                          </w:rPr>
                          <w:t>pat.keliher@</w:t>
                        </w:r>
                        <w:r w:rsidR="00947B2A">
                          <w:rPr>
                            <w:rFonts w:ascii="Helvetica" w:hAnsi="Helvetica" w:cs="Apple Chancery"/>
                            <w:b/>
                            <w:noProof/>
                            <w:color w:val="00B0F0"/>
                            <w:sz w:val="21"/>
                            <w:szCs w:val="21"/>
                          </w:rPr>
                          <w:drawing>
                            <wp:inline distT="0" distB="0" distL="0" distR="0" wp14:anchorId="043C71BB" wp14:editId="0A730688">
                              <wp:extent cx="2517140" cy="3340100"/>
                              <wp:effectExtent l="0" t="0" r="0" b="0"/>
                              <wp:docPr id="5" name="Picture 5"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imel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17140" cy="3340100"/>
                                      </a:xfrm>
                                      <a:prstGeom prst="rect">
                                        <a:avLst/>
                                      </a:prstGeom>
                                    </pic:spPr>
                                  </pic:pic>
                                </a:graphicData>
                              </a:graphic>
                            </wp:inline>
                          </w:drawing>
                        </w:r>
                        <w:r w:rsidRPr="00947B2A">
                          <w:rPr>
                            <w:rStyle w:val="Hyperlink"/>
                            <w:rFonts w:ascii="Helvetica" w:hAnsi="Helvetica" w:cs="Apple Chancery"/>
                            <w:b/>
                            <w:color w:val="00B0F0"/>
                            <w:sz w:val="21"/>
                            <w:szCs w:val="21"/>
                            <w:u w:val="none"/>
                            <w:lang w:val="de-DE"/>
                          </w:rPr>
                          <w:t>gmail.com</w:t>
                        </w:r>
                      </w:hyperlink>
                    </w:p>
                    <w:p w14:paraId="65703B1C" w14:textId="77777777" w:rsidR="00651A5E" w:rsidRPr="00947B2A" w:rsidRDefault="00651A5E" w:rsidP="00651A5E">
                      <w:pPr>
                        <w:spacing w:line="240" w:lineRule="auto"/>
                        <w:contextualSpacing/>
                        <w:jc w:val="center"/>
                        <w:rPr>
                          <w:rFonts w:ascii="Helvetica" w:hAnsi="Helvetica" w:cs="Apple Chancery"/>
                          <w:b/>
                          <w:sz w:val="21"/>
                          <w:szCs w:val="21"/>
                          <w:lang w:val="de-DE"/>
                        </w:rPr>
                      </w:pPr>
                    </w:p>
                    <w:p w14:paraId="1D98959D" w14:textId="77777777" w:rsidR="00651A5E" w:rsidRPr="00974F5F" w:rsidRDefault="00651A5E" w:rsidP="00651A5E">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East Region Rep – Ted McCue</w:t>
                      </w:r>
                    </w:p>
                    <w:p w14:paraId="01B065DB" w14:textId="77777777" w:rsidR="00651A5E" w:rsidRPr="008A4456" w:rsidRDefault="0005419F" w:rsidP="00651A5E">
                      <w:pPr>
                        <w:spacing w:line="240" w:lineRule="auto"/>
                        <w:contextualSpacing/>
                        <w:jc w:val="center"/>
                        <w:rPr>
                          <w:rFonts w:ascii="Helvetica" w:hAnsi="Helvetica" w:cs="Apple Chancery"/>
                          <w:b/>
                          <w:color w:val="00B0F0"/>
                          <w:sz w:val="21"/>
                          <w:szCs w:val="21"/>
                        </w:rPr>
                      </w:pPr>
                      <w:hyperlink r:id="rId11" w:history="1">
                        <w:r w:rsidR="00651A5E" w:rsidRPr="008A4456">
                          <w:rPr>
                            <w:rStyle w:val="Hyperlink"/>
                            <w:rFonts w:ascii="Helvetica" w:hAnsi="Helvetica" w:cs="Apple Chancery"/>
                            <w:b/>
                            <w:color w:val="00B0F0"/>
                            <w:sz w:val="21"/>
                            <w:szCs w:val="21"/>
                            <w:u w:val="none"/>
                          </w:rPr>
                          <w:t>tedjmccue@gmail.com</w:t>
                        </w:r>
                      </w:hyperlink>
                    </w:p>
                    <w:p w14:paraId="6740306A" w14:textId="77777777" w:rsidR="00651A5E" w:rsidRPr="00974F5F" w:rsidRDefault="00651A5E" w:rsidP="00651A5E">
                      <w:pPr>
                        <w:spacing w:line="240" w:lineRule="auto"/>
                        <w:contextualSpacing/>
                        <w:jc w:val="center"/>
                        <w:rPr>
                          <w:rFonts w:ascii="Helvetica" w:hAnsi="Helvetica" w:cs="Apple Chancery"/>
                          <w:b/>
                          <w:sz w:val="21"/>
                          <w:szCs w:val="21"/>
                        </w:rPr>
                      </w:pPr>
                    </w:p>
                    <w:p w14:paraId="248E32A5" w14:textId="77777777" w:rsidR="00651A5E" w:rsidRPr="00974F5F" w:rsidRDefault="00651A5E" w:rsidP="00651A5E">
                      <w:pPr>
                        <w:spacing w:line="240" w:lineRule="auto"/>
                        <w:contextualSpacing/>
                        <w:jc w:val="center"/>
                        <w:rPr>
                          <w:rFonts w:ascii="Helvetica" w:hAnsi="Helvetica" w:cs="Apple Chancery"/>
                          <w:b/>
                          <w:sz w:val="21"/>
                          <w:szCs w:val="21"/>
                        </w:rPr>
                      </w:pPr>
                      <w:r>
                        <w:rPr>
                          <w:rFonts w:ascii="Helvetica" w:hAnsi="Helvetica" w:cs="Apple Chancery"/>
                          <w:b/>
                          <w:sz w:val="21"/>
                          <w:szCs w:val="21"/>
                        </w:rPr>
                        <w:t>Midwest Region Rep– Susan Sarra</w:t>
                      </w:r>
                      <w:r w:rsidRPr="00974F5F">
                        <w:rPr>
                          <w:rFonts w:ascii="Helvetica" w:hAnsi="Helvetica" w:cs="Apple Chancery"/>
                          <w:b/>
                          <w:sz w:val="21"/>
                          <w:szCs w:val="21"/>
                        </w:rPr>
                        <w:t>cino-Deihl</w:t>
                      </w:r>
                    </w:p>
                    <w:p w14:paraId="7E39B024" w14:textId="77777777" w:rsidR="00651A5E" w:rsidRPr="008A4456" w:rsidRDefault="00651A5E" w:rsidP="00651A5E">
                      <w:pPr>
                        <w:spacing w:line="240" w:lineRule="auto"/>
                        <w:contextualSpacing/>
                        <w:jc w:val="center"/>
                        <w:rPr>
                          <w:rFonts w:ascii="Helvetica" w:hAnsi="Helvetica" w:cs="Apple Chancery"/>
                          <w:b/>
                          <w:color w:val="00B0F0"/>
                          <w:sz w:val="21"/>
                          <w:szCs w:val="21"/>
                        </w:rPr>
                      </w:pPr>
                      <w:r>
                        <w:rPr>
                          <w:rFonts w:ascii="Helvetica" w:hAnsi="Helvetica" w:cs="Apple Chancery"/>
                          <w:b/>
                          <w:color w:val="00B0F0"/>
                          <w:sz w:val="21"/>
                          <w:szCs w:val="21"/>
                        </w:rPr>
                        <w:t>saracen@rr.wi.com</w:t>
                      </w:r>
                    </w:p>
                    <w:p w14:paraId="06274ADF" w14:textId="77777777" w:rsidR="00651A5E" w:rsidRPr="00974F5F" w:rsidRDefault="00651A5E" w:rsidP="00651A5E">
                      <w:pPr>
                        <w:spacing w:line="240" w:lineRule="auto"/>
                        <w:contextualSpacing/>
                        <w:jc w:val="center"/>
                        <w:rPr>
                          <w:rFonts w:ascii="Helvetica" w:hAnsi="Helvetica" w:cs="Apple Chancery"/>
                          <w:b/>
                          <w:sz w:val="21"/>
                          <w:szCs w:val="21"/>
                        </w:rPr>
                      </w:pPr>
                    </w:p>
                    <w:p w14:paraId="2C6FEECE" w14:textId="77777777" w:rsidR="00651A5E" w:rsidRPr="00974F5F" w:rsidRDefault="00651A5E" w:rsidP="00651A5E">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West Region Rep – Cheryl Dooley</w:t>
                      </w:r>
                    </w:p>
                    <w:p w14:paraId="5D292B9A" w14:textId="77777777" w:rsidR="00651A5E" w:rsidRPr="008A4456" w:rsidRDefault="00651A5E" w:rsidP="00651A5E">
                      <w:pPr>
                        <w:spacing w:line="240" w:lineRule="auto"/>
                        <w:contextualSpacing/>
                        <w:jc w:val="center"/>
                        <w:rPr>
                          <w:rFonts w:ascii="Helvetica" w:hAnsi="Helvetica" w:cs="Apple Chancery"/>
                          <w:b/>
                          <w:color w:val="00B0F0"/>
                          <w:sz w:val="21"/>
                          <w:szCs w:val="21"/>
                        </w:rPr>
                      </w:pPr>
                      <w:r w:rsidRPr="008A4456">
                        <w:rPr>
                          <w:rFonts w:ascii="Helvetica" w:hAnsi="Helvetica" w:cs="Apple Chancery"/>
                          <w:b/>
                          <w:color w:val="00B0F0"/>
                          <w:sz w:val="21"/>
                          <w:szCs w:val="21"/>
                        </w:rPr>
                        <w:t>dooleytess@gmail.com</w:t>
                      </w:r>
                    </w:p>
                    <w:p w14:paraId="0F7A99D3" w14:textId="77777777" w:rsidR="00651A5E" w:rsidRPr="00897827" w:rsidRDefault="00651A5E" w:rsidP="00651A5E">
                      <w:pPr>
                        <w:spacing w:line="240" w:lineRule="auto"/>
                        <w:contextualSpacing/>
                        <w:jc w:val="center"/>
                        <w:rPr>
                          <w:rFonts w:ascii="Apple Chancery" w:hAnsi="Apple Chancery" w:cs="Apple Chancery"/>
                          <w:b/>
                          <w:sz w:val="16"/>
                          <w:szCs w:val="16"/>
                        </w:rPr>
                      </w:pPr>
                    </w:p>
                    <w:p w14:paraId="6D6BF630" w14:textId="77777777" w:rsidR="00651A5E" w:rsidRPr="00897827" w:rsidRDefault="00651A5E" w:rsidP="00651A5E">
                      <w:pPr>
                        <w:spacing w:line="240" w:lineRule="auto"/>
                        <w:contextualSpacing/>
                        <w:jc w:val="center"/>
                        <w:rPr>
                          <w:rFonts w:ascii="Apple Chancery" w:hAnsi="Apple Chancery" w:cs="Apple Chancery"/>
                          <w:b/>
                          <w:sz w:val="16"/>
                          <w:szCs w:val="16"/>
                        </w:rPr>
                      </w:pPr>
                    </w:p>
                    <w:p w14:paraId="61D074AA" w14:textId="77777777" w:rsidR="00651A5E" w:rsidRPr="00897827" w:rsidRDefault="00651A5E" w:rsidP="00651A5E">
                      <w:pPr>
                        <w:spacing w:line="240" w:lineRule="auto"/>
                        <w:contextualSpacing/>
                        <w:jc w:val="center"/>
                        <w:rPr>
                          <w:rFonts w:ascii="Apple Chancery" w:hAnsi="Apple Chancery" w:cs="Apple Chancery"/>
                          <w:b/>
                          <w:sz w:val="16"/>
                          <w:szCs w:val="16"/>
                        </w:rPr>
                      </w:pPr>
                    </w:p>
                    <w:p w14:paraId="151886E3" w14:textId="77777777" w:rsidR="00651A5E" w:rsidRPr="009A75C9" w:rsidRDefault="00651A5E" w:rsidP="00651A5E">
                      <w:pPr>
                        <w:spacing w:line="240" w:lineRule="auto"/>
                        <w:contextualSpacing/>
                        <w:jc w:val="center"/>
                        <w:rPr>
                          <w:rFonts w:ascii="Apple Chancery" w:hAnsi="Apple Chancery" w:cs="Apple Chancery"/>
                          <w:b/>
                          <w:sz w:val="40"/>
                          <w:szCs w:val="40"/>
                        </w:rPr>
                      </w:pPr>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14:anchorId="2C9F9994" wp14:editId="1E0A8E4C">
                <wp:simplePos x="0" y="0"/>
                <wp:positionH relativeFrom="column">
                  <wp:posOffset>4794250</wp:posOffset>
                </wp:positionH>
                <wp:positionV relativeFrom="paragraph">
                  <wp:posOffset>116840</wp:posOffset>
                </wp:positionV>
                <wp:extent cx="1657350" cy="2513965"/>
                <wp:effectExtent l="3175" t="2540" r="0" b="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2513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9CAB4" w14:textId="77777777" w:rsidR="00651A5E" w:rsidRDefault="00651A5E" w:rsidP="00651A5E">
                            <w:pPr>
                              <w:contextualSpacing/>
                            </w:pPr>
                            <w:r>
                              <w:rPr>
                                <w:noProof/>
                              </w:rPr>
                              <w:drawing>
                                <wp:inline distT="0" distB="0" distL="0" distR="0" wp14:anchorId="237C475B" wp14:editId="71CA3FCD">
                                  <wp:extent cx="1820406" cy="1538263"/>
                                  <wp:effectExtent l="0" t="0" r="8890" b="11430"/>
                                  <wp:docPr id="4" name="Picture 4" descr="/Users/cdooley/Desktop/NCC 2020 1st and Gu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cdooley/Desktop/NCC 2020 1st and Gun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4900" cy="1753314"/>
                                          </a:xfrm>
                                          <a:prstGeom prst="rect">
                                            <a:avLst/>
                                          </a:prstGeom>
                                          <a:noFill/>
                                          <a:ln>
                                            <a:noFill/>
                                          </a:ln>
                                        </pic:spPr>
                                      </pic:pic>
                                    </a:graphicData>
                                  </a:graphic>
                                </wp:inline>
                              </w:drawing>
                            </w:r>
                          </w:p>
                          <w:p w14:paraId="3D0202F4" w14:textId="77777777" w:rsidR="00651A5E" w:rsidRDefault="00651A5E" w:rsidP="00651A5E">
                            <w:pPr>
                              <w:spacing w:line="240" w:lineRule="auto"/>
                              <w:contextualSpacing/>
                              <w:jc w:val="center"/>
                              <w:rPr>
                                <w:b/>
                              </w:rPr>
                            </w:pPr>
                          </w:p>
                          <w:p w14:paraId="113820E3" w14:textId="77777777" w:rsidR="00651A5E" w:rsidRPr="000C62F6" w:rsidRDefault="00651A5E" w:rsidP="00651A5E">
                            <w:pPr>
                              <w:spacing w:line="240" w:lineRule="auto"/>
                              <w:contextualSpacing/>
                              <w:rPr>
                                <w:b/>
                              </w:rPr>
                            </w:pPr>
                            <w:r>
                              <w:rPr>
                                <w:b/>
                              </w:rPr>
                              <w:t>2</w:t>
                            </w:r>
                            <w:r w:rsidRPr="000C62F6">
                              <w:rPr>
                                <w:b/>
                              </w:rPr>
                              <w:t>020 National Champion</w:t>
                            </w:r>
                          </w:p>
                          <w:p w14:paraId="31525A90" w14:textId="77777777" w:rsidR="00651A5E" w:rsidRPr="000C62F6" w:rsidRDefault="00651A5E" w:rsidP="00651A5E">
                            <w:pPr>
                              <w:spacing w:line="240" w:lineRule="auto"/>
                              <w:contextualSpacing/>
                              <w:jc w:val="center"/>
                              <w:rPr>
                                <w:b/>
                              </w:rPr>
                            </w:pPr>
                            <w:r w:rsidRPr="000C62F6">
                              <w:rPr>
                                <w:b/>
                              </w:rPr>
                              <w:t>Warrener’s Tullinadaly “Tully”</w:t>
                            </w:r>
                          </w:p>
                          <w:p w14:paraId="3F6925B2" w14:textId="77777777" w:rsidR="00651A5E" w:rsidRDefault="00651A5E" w:rsidP="00651A5E"/>
                          <w:p w14:paraId="3FD80045" w14:textId="77777777" w:rsidR="00651A5E" w:rsidRDefault="00651A5E" w:rsidP="00651A5E"/>
                          <w:p w14:paraId="5C8F3267" w14:textId="77777777" w:rsidR="00651A5E" w:rsidRDefault="00651A5E" w:rsidP="00651A5E">
                            <w:r>
                              <w:t>2</w:t>
                            </w:r>
                          </w:p>
                          <w:p w14:paraId="7C8D835D" w14:textId="77777777" w:rsidR="00651A5E" w:rsidRDefault="00651A5E" w:rsidP="00651A5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9F9994" id="Text Box 3" o:spid="_x0000_s1027" type="#_x0000_t202" style="position:absolute;left:0;text-align:left;margin-left:377.5pt;margin-top:9.2pt;width:130.5pt;height:19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" filled="f" stroked="f">
                <v:textbox>
                  <w:txbxContent>
                    <w:p w14:paraId="0E99CAB4" w14:textId="77777777" w:rsidR="00651A5E" w:rsidRDefault="00651A5E" w:rsidP="00651A5E">
                      <w:pPr>
                        <w:contextualSpacing/>
                      </w:pPr>
                      <w:r>
                        <w:rPr>
                          <w:noProof/>
                        </w:rPr>
                        <w:drawing>
                          <wp:inline distT="0" distB="0" distL="0" distR="0" wp14:anchorId="237C475B" wp14:editId="71CA3FCD">
                            <wp:extent cx="1820406" cy="1538263"/>
                            <wp:effectExtent l="0" t="0" r="8890" b="11430"/>
                            <wp:docPr id="4" name="Picture 4" descr="/Users/cdooley/Desktop/NCC 2020 1st and Gu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cdooley/Desktop/NCC 2020 1st and Gun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4900" cy="1753314"/>
                                    </a:xfrm>
                                    <a:prstGeom prst="rect">
                                      <a:avLst/>
                                    </a:prstGeom>
                                    <a:noFill/>
                                    <a:ln>
                                      <a:noFill/>
                                    </a:ln>
                                  </pic:spPr>
                                </pic:pic>
                              </a:graphicData>
                            </a:graphic>
                          </wp:inline>
                        </w:drawing>
                      </w:r>
                    </w:p>
                    <w:p w14:paraId="3D0202F4" w14:textId="77777777" w:rsidR="00651A5E" w:rsidRDefault="00651A5E" w:rsidP="00651A5E">
                      <w:pPr>
                        <w:spacing w:line="240" w:lineRule="auto"/>
                        <w:contextualSpacing/>
                        <w:jc w:val="center"/>
                        <w:rPr>
                          <w:b/>
                        </w:rPr>
                      </w:pPr>
                    </w:p>
                    <w:p w14:paraId="113820E3" w14:textId="77777777" w:rsidR="00651A5E" w:rsidRPr="000C62F6" w:rsidRDefault="00651A5E" w:rsidP="00651A5E">
                      <w:pPr>
                        <w:spacing w:line="240" w:lineRule="auto"/>
                        <w:contextualSpacing/>
                        <w:rPr>
                          <w:b/>
                        </w:rPr>
                      </w:pPr>
                      <w:r>
                        <w:rPr>
                          <w:b/>
                        </w:rPr>
                        <w:t>2</w:t>
                      </w:r>
                      <w:r w:rsidRPr="000C62F6">
                        <w:rPr>
                          <w:b/>
                        </w:rPr>
                        <w:t>020 National Champion</w:t>
                      </w:r>
                    </w:p>
                    <w:p w14:paraId="31525A90" w14:textId="77777777" w:rsidR="00651A5E" w:rsidRPr="000C62F6" w:rsidRDefault="00651A5E" w:rsidP="00651A5E">
                      <w:pPr>
                        <w:spacing w:line="240" w:lineRule="auto"/>
                        <w:contextualSpacing/>
                        <w:jc w:val="center"/>
                        <w:rPr>
                          <w:b/>
                        </w:rPr>
                      </w:pPr>
                      <w:r w:rsidRPr="000C62F6">
                        <w:rPr>
                          <w:b/>
                        </w:rPr>
                        <w:t>Warrener’s Tullinadaly “Tully”</w:t>
                      </w:r>
                    </w:p>
                    <w:p w14:paraId="3F6925B2" w14:textId="77777777" w:rsidR="00651A5E" w:rsidRDefault="00651A5E" w:rsidP="00651A5E"/>
                    <w:p w14:paraId="3FD80045" w14:textId="77777777" w:rsidR="00651A5E" w:rsidRDefault="00651A5E" w:rsidP="00651A5E"/>
                    <w:p w14:paraId="5C8F3267" w14:textId="77777777" w:rsidR="00651A5E" w:rsidRDefault="00651A5E" w:rsidP="00651A5E">
                      <w:r>
                        <w:t>2</w:t>
                      </w:r>
                    </w:p>
                    <w:p w14:paraId="7C8D835D" w14:textId="77777777" w:rsidR="00651A5E" w:rsidRDefault="00651A5E" w:rsidP="00651A5E"/>
                  </w:txbxContent>
                </v:textbox>
                <w10:wrap type="square"/>
              </v:shape>
            </w:pict>
          </mc:Fallback>
        </mc:AlternateContent>
      </w:r>
      <w:r w:rsidR="00651A5E">
        <w:rPr>
          <w:noProof/>
          <w:sz w:val="24"/>
          <w:szCs w:val="24"/>
        </w:rPr>
        <w:drawing>
          <wp:inline distT="0" distB="0" distL="0" distR="0" wp14:anchorId="2B741747" wp14:editId="1FADD80A">
            <wp:extent cx="1434946" cy="2045286"/>
            <wp:effectExtent l="0" t="0" r="0" b="0"/>
            <wp:docPr id="1" name="Picture 1" descr="/Users/cdooley/Desktop/medalj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cdooley/Desktop/medaljong.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4946" cy="2045286"/>
                    </a:xfrm>
                    <a:prstGeom prst="rect">
                      <a:avLst/>
                    </a:prstGeom>
                    <a:noFill/>
                    <a:ln>
                      <a:noFill/>
                    </a:ln>
                  </pic:spPr>
                </pic:pic>
              </a:graphicData>
            </a:graphic>
          </wp:inline>
        </w:drawing>
      </w:r>
    </w:p>
    <w:p w14:paraId="3319941B" w14:textId="77777777" w:rsidR="00651A5E" w:rsidRDefault="00651A5E" w:rsidP="00651A5E">
      <w:pPr>
        <w:jc w:val="both"/>
        <w:rPr>
          <w:noProof/>
          <w:sz w:val="24"/>
          <w:szCs w:val="24"/>
        </w:rPr>
      </w:pPr>
    </w:p>
    <w:p w14:paraId="7753A35A" w14:textId="77777777" w:rsidR="00651A5E" w:rsidRDefault="00651A5E" w:rsidP="00651A5E">
      <w:pPr>
        <w:jc w:val="both"/>
        <w:rPr>
          <w:noProof/>
          <w:sz w:val="24"/>
          <w:szCs w:val="24"/>
        </w:rPr>
      </w:pPr>
    </w:p>
    <w:p w14:paraId="5EAEA1D7" w14:textId="77777777" w:rsidR="00651A5E" w:rsidRDefault="00651A5E" w:rsidP="00651A5E">
      <w:pPr>
        <w:jc w:val="both"/>
        <w:rPr>
          <w:noProof/>
          <w:sz w:val="24"/>
          <w:szCs w:val="24"/>
        </w:rPr>
      </w:pPr>
    </w:p>
    <w:p w14:paraId="76B294EA" w14:textId="77777777" w:rsidR="00CB22B2" w:rsidRPr="00D218F7" w:rsidRDefault="0005419F" w:rsidP="00CB22B2">
      <w:pPr>
        <w:pStyle w:val="ListNumber"/>
        <w:rPr>
          <w:sz w:val="22"/>
          <w:szCs w:val="22"/>
        </w:rPr>
      </w:pPr>
      <w:sdt>
        <w:sdtPr>
          <w:rPr>
            <w:sz w:val="22"/>
            <w:szCs w:val="22"/>
          </w:rPr>
          <w:alias w:val="Call to order:"/>
          <w:tag w:val="Call to order:"/>
          <w:id w:val="-1169712673"/>
          <w:placeholder>
            <w:docPart w:val="AF19EAEE90CB0347918FEB3CF3C6B715"/>
          </w:placeholder>
          <w:temporary/>
          <w:showingPlcHdr/>
        </w:sdtPr>
        <w:sdtEndPr/>
        <w:sdtContent>
          <w:r w:rsidR="00CB22B2" w:rsidRPr="00D218F7">
            <w:rPr>
              <w:rFonts w:eastAsiaTheme="majorEastAsia"/>
              <w:sz w:val="22"/>
              <w:szCs w:val="22"/>
            </w:rPr>
            <w:t>Call to order</w:t>
          </w:r>
        </w:sdtContent>
      </w:sdt>
      <w:r w:rsidR="00CB22B2" w:rsidRPr="00D218F7">
        <w:rPr>
          <w:sz w:val="22"/>
          <w:szCs w:val="22"/>
        </w:rPr>
        <w:t xml:space="preserve"> </w:t>
      </w:r>
    </w:p>
    <w:p w14:paraId="3C07DC41" w14:textId="77777777" w:rsidR="00CB22B2" w:rsidRPr="00D218F7" w:rsidRDefault="00CB22B2" w:rsidP="00CB22B2">
      <w:pPr>
        <w:rPr>
          <w:sz w:val="22"/>
          <w:szCs w:val="22"/>
        </w:rPr>
      </w:pPr>
      <w:r w:rsidRPr="00D218F7">
        <w:rPr>
          <w:sz w:val="22"/>
          <w:szCs w:val="22"/>
        </w:rPr>
        <w:t>Dawn Schuster, FTC Chair, called the zoom meeting for the FTC to order on June 15, 2021, at 5:27 pm.</w:t>
      </w:r>
    </w:p>
    <w:p w14:paraId="14997E36" w14:textId="77777777" w:rsidR="00CB22B2" w:rsidRPr="00D218F7" w:rsidRDefault="00CB22B2" w:rsidP="00CB22B2">
      <w:pPr>
        <w:rPr>
          <w:sz w:val="22"/>
          <w:szCs w:val="22"/>
        </w:rPr>
      </w:pPr>
      <w:r w:rsidRPr="00D218F7">
        <w:rPr>
          <w:sz w:val="22"/>
          <w:szCs w:val="22"/>
        </w:rPr>
        <w:t xml:space="preserve">Members present:  Dawn Schuster, Ted McCue, Susan Sarracino-Deihl, Pat Keliher, Chris Dartt and Ron Bullock.  Cheryl Dooley was unable to attend. </w:t>
      </w:r>
    </w:p>
    <w:p w14:paraId="5F8B93DD" w14:textId="77777777" w:rsidR="00CB22B2" w:rsidRPr="00D218F7" w:rsidRDefault="0005419F" w:rsidP="00CB22B2">
      <w:pPr>
        <w:pStyle w:val="ListNumber"/>
        <w:rPr>
          <w:sz w:val="22"/>
          <w:szCs w:val="22"/>
        </w:rPr>
      </w:pPr>
      <w:sdt>
        <w:sdtPr>
          <w:rPr>
            <w:sz w:val="22"/>
            <w:szCs w:val="22"/>
          </w:rPr>
          <w:alias w:val="Approval of minutes from last meeting:"/>
          <w:tag w:val="Approval of minutes from last meeting:"/>
          <w:id w:val="-1073734390"/>
          <w:placeholder>
            <w:docPart w:val="69B2574FC0050347A1E8932A78876689"/>
          </w:placeholder>
          <w:temporary/>
          <w:showingPlcHdr/>
        </w:sdtPr>
        <w:sdtEndPr/>
        <w:sdtContent>
          <w:r w:rsidR="00CB22B2" w:rsidRPr="00D218F7">
            <w:rPr>
              <w:rFonts w:eastAsiaTheme="majorEastAsia"/>
              <w:sz w:val="22"/>
              <w:szCs w:val="22"/>
            </w:rPr>
            <w:t>Approval of minutes from last meeting</w:t>
          </w:r>
        </w:sdtContent>
      </w:sdt>
    </w:p>
    <w:p w14:paraId="08B4729C" w14:textId="77777777" w:rsidR="00CB22B2" w:rsidRPr="00D218F7" w:rsidRDefault="0005419F" w:rsidP="00CB22B2">
      <w:pPr>
        <w:rPr>
          <w:sz w:val="22"/>
          <w:szCs w:val="22"/>
        </w:rPr>
      </w:pPr>
      <w:sdt>
        <w:sdtPr>
          <w:rPr>
            <w:sz w:val="22"/>
            <w:szCs w:val="22"/>
          </w:rPr>
          <w:alias w:val="Secretary name:"/>
          <w:tag w:val="Secretary name:"/>
          <w:id w:val="-969588454"/>
          <w:placeholder>
            <w:docPart w:val="E6CA5D2CDAD62745B61A53EC0F3C93C3"/>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B22B2">
            <w:rPr>
              <w:sz w:val="22"/>
              <w:szCs w:val="22"/>
            </w:rPr>
            <w:t>Minutes were approved via email and posted to Fieldcockers.com</w:t>
          </w:r>
        </w:sdtContent>
      </w:sdt>
    </w:p>
    <w:p w14:paraId="0D9D7EAD" w14:textId="77777777" w:rsidR="00CB22B2" w:rsidRPr="00D218F7" w:rsidRDefault="00CB22B2" w:rsidP="00CB22B2">
      <w:pPr>
        <w:pStyle w:val="ListNumber"/>
        <w:rPr>
          <w:sz w:val="22"/>
          <w:szCs w:val="22"/>
        </w:rPr>
      </w:pPr>
      <w:r w:rsidRPr="00D218F7">
        <w:rPr>
          <w:sz w:val="22"/>
          <w:szCs w:val="22"/>
        </w:rPr>
        <w:t>Agenda</w:t>
      </w:r>
    </w:p>
    <w:p w14:paraId="6E116892" w14:textId="77777777" w:rsidR="00CB22B2" w:rsidRPr="00D218F7" w:rsidRDefault="00CB22B2" w:rsidP="00CB22B2">
      <w:pPr>
        <w:pStyle w:val="ListNumber2"/>
        <w:ind w:left="1308" w:hanging="588"/>
        <w:rPr>
          <w:sz w:val="22"/>
          <w:szCs w:val="22"/>
        </w:rPr>
      </w:pPr>
      <w:r w:rsidRPr="00D218F7">
        <w:rPr>
          <w:sz w:val="22"/>
          <w:szCs w:val="22"/>
        </w:rPr>
        <w:t xml:space="preserve">Addition to New Business </w:t>
      </w:r>
    </w:p>
    <w:p w14:paraId="2CE58BF2" w14:textId="77777777" w:rsidR="00CB22B2" w:rsidRPr="00D218F7" w:rsidRDefault="00CB22B2" w:rsidP="00CB22B2">
      <w:pPr>
        <w:pStyle w:val="ListNumber2"/>
        <w:numPr>
          <w:ilvl w:val="6"/>
          <w:numId w:val="4"/>
        </w:numPr>
        <w:rPr>
          <w:sz w:val="22"/>
          <w:szCs w:val="22"/>
        </w:rPr>
      </w:pPr>
      <w:r w:rsidRPr="00D218F7">
        <w:rPr>
          <w:sz w:val="22"/>
          <w:szCs w:val="22"/>
        </w:rPr>
        <w:t>Trophies – Chris Dartt</w:t>
      </w:r>
    </w:p>
    <w:p w14:paraId="7D3693C2" w14:textId="77777777" w:rsidR="00CB22B2" w:rsidRPr="00D218F7" w:rsidRDefault="00CB22B2" w:rsidP="00CB22B2">
      <w:pPr>
        <w:pStyle w:val="ListNumber2"/>
        <w:numPr>
          <w:ilvl w:val="6"/>
          <w:numId w:val="4"/>
        </w:numPr>
        <w:rPr>
          <w:sz w:val="22"/>
          <w:szCs w:val="22"/>
        </w:rPr>
      </w:pPr>
      <w:r w:rsidRPr="00D218F7">
        <w:rPr>
          <w:sz w:val="22"/>
          <w:szCs w:val="22"/>
        </w:rPr>
        <w:t>Field Trial Judging Seminar – Dawn Schuster</w:t>
      </w:r>
    </w:p>
    <w:p w14:paraId="31CF794E" w14:textId="77777777" w:rsidR="00CB22B2" w:rsidRPr="00D218F7" w:rsidRDefault="00CB22B2" w:rsidP="00CB22B2">
      <w:pPr>
        <w:pStyle w:val="ListNumber2"/>
        <w:rPr>
          <w:sz w:val="22"/>
          <w:szCs w:val="22"/>
        </w:rPr>
      </w:pPr>
      <w:r w:rsidRPr="00D218F7">
        <w:rPr>
          <w:sz w:val="22"/>
          <w:szCs w:val="22"/>
        </w:rPr>
        <w:t>Motion to accept additional items to New Business</w:t>
      </w:r>
    </w:p>
    <w:p w14:paraId="7F6D7AAD" w14:textId="77777777" w:rsidR="00CB22B2" w:rsidRPr="00D218F7" w:rsidRDefault="00CB22B2" w:rsidP="00CB22B2">
      <w:pPr>
        <w:pStyle w:val="ListNumber2"/>
        <w:numPr>
          <w:ilvl w:val="6"/>
          <w:numId w:val="4"/>
        </w:numPr>
        <w:rPr>
          <w:sz w:val="22"/>
          <w:szCs w:val="22"/>
        </w:rPr>
      </w:pPr>
      <w:r w:rsidRPr="00D218F7">
        <w:rPr>
          <w:sz w:val="22"/>
          <w:szCs w:val="22"/>
        </w:rPr>
        <w:t xml:space="preserve">Moved by Pat Keliher.  </w:t>
      </w:r>
    </w:p>
    <w:p w14:paraId="26083AC8" w14:textId="77777777" w:rsidR="00CB22B2" w:rsidRPr="00D218F7" w:rsidRDefault="00CB22B2" w:rsidP="00CB22B2">
      <w:pPr>
        <w:pStyle w:val="ListNumber2"/>
        <w:numPr>
          <w:ilvl w:val="6"/>
          <w:numId w:val="4"/>
        </w:numPr>
        <w:rPr>
          <w:sz w:val="22"/>
          <w:szCs w:val="22"/>
        </w:rPr>
      </w:pPr>
      <w:r w:rsidRPr="00D218F7">
        <w:rPr>
          <w:sz w:val="22"/>
          <w:szCs w:val="22"/>
        </w:rPr>
        <w:t>Seconded by Ted McCue</w:t>
      </w:r>
      <w:r>
        <w:rPr>
          <w:sz w:val="22"/>
          <w:szCs w:val="22"/>
        </w:rPr>
        <w:t>.</w:t>
      </w:r>
    </w:p>
    <w:p w14:paraId="24C3CEEB" w14:textId="77777777" w:rsidR="00CB22B2" w:rsidRPr="00D218F7" w:rsidRDefault="00CB22B2" w:rsidP="00CB22B2">
      <w:pPr>
        <w:pStyle w:val="ListNumber2"/>
        <w:numPr>
          <w:ilvl w:val="6"/>
          <w:numId w:val="4"/>
        </w:numPr>
        <w:rPr>
          <w:sz w:val="22"/>
          <w:szCs w:val="22"/>
        </w:rPr>
      </w:pPr>
      <w:r w:rsidRPr="00D218F7">
        <w:rPr>
          <w:sz w:val="22"/>
          <w:szCs w:val="22"/>
        </w:rPr>
        <w:t>Passed</w:t>
      </w:r>
      <w:r>
        <w:rPr>
          <w:sz w:val="22"/>
          <w:szCs w:val="22"/>
        </w:rPr>
        <w:t>.</w:t>
      </w:r>
    </w:p>
    <w:p w14:paraId="06E5D30F" w14:textId="77777777" w:rsidR="00CB22B2" w:rsidRPr="00D218F7" w:rsidRDefault="00CB22B2" w:rsidP="00CB22B2">
      <w:pPr>
        <w:pStyle w:val="ListNumber"/>
        <w:rPr>
          <w:sz w:val="22"/>
          <w:szCs w:val="22"/>
        </w:rPr>
      </w:pPr>
      <w:r w:rsidRPr="00D218F7">
        <w:rPr>
          <w:sz w:val="22"/>
          <w:szCs w:val="22"/>
        </w:rPr>
        <w:t>National Updates</w:t>
      </w:r>
    </w:p>
    <w:p w14:paraId="39DE9714" w14:textId="77777777" w:rsidR="00CB22B2" w:rsidRPr="00D218F7" w:rsidRDefault="00CB22B2" w:rsidP="00CB22B2">
      <w:pPr>
        <w:pStyle w:val="ListNumber2"/>
        <w:rPr>
          <w:sz w:val="22"/>
          <w:szCs w:val="22"/>
        </w:rPr>
      </w:pPr>
      <w:r w:rsidRPr="00D218F7">
        <w:rPr>
          <w:sz w:val="22"/>
          <w:szCs w:val="22"/>
        </w:rPr>
        <w:t xml:space="preserve">2022 NCC </w:t>
      </w:r>
    </w:p>
    <w:p w14:paraId="2B56AFAF" w14:textId="77777777" w:rsidR="00CB22B2" w:rsidRPr="00D218F7" w:rsidRDefault="00CB22B2" w:rsidP="00CB22B2">
      <w:pPr>
        <w:pStyle w:val="ListNumber2"/>
        <w:numPr>
          <w:ilvl w:val="6"/>
          <w:numId w:val="4"/>
        </w:numPr>
        <w:rPr>
          <w:sz w:val="22"/>
          <w:szCs w:val="22"/>
        </w:rPr>
      </w:pPr>
      <w:r w:rsidRPr="00D218F7">
        <w:rPr>
          <w:sz w:val="22"/>
          <w:szCs w:val="22"/>
        </w:rPr>
        <w:t>Tentative dates:  Oct. 26, 2022, to Oct 28, 2022</w:t>
      </w:r>
    </w:p>
    <w:p w14:paraId="379EA91D" w14:textId="77777777" w:rsidR="00CB22B2" w:rsidRPr="00D218F7" w:rsidRDefault="00CB22B2" w:rsidP="00CB22B2">
      <w:pPr>
        <w:pStyle w:val="ListNumber2"/>
        <w:numPr>
          <w:ilvl w:val="6"/>
          <w:numId w:val="4"/>
        </w:numPr>
        <w:rPr>
          <w:sz w:val="22"/>
          <w:szCs w:val="22"/>
        </w:rPr>
      </w:pPr>
      <w:r w:rsidRPr="00D218F7">
        <w:rPr>
          <w:sz w:val="22"/>
          <w:szCs w:val="22"/>
        </w:rPr>
        <w:t>Location:  Pyramid State Park, Pinckneyville, IL</w:t>
      </w:r>
    </w:p>
    <w:p w14:paraId="5CCA7D86" w14:textId="77777777" w:rsidR="00CB22B2" w:rsidRPr="00D218F7" w:rsidRDefault="00CB22B2" w:rsidP="00CB22B2">
      <w:pPr>
        <w:pStyle w:val="ListNumber2"/>
        <w:numPr>
          <w:ilvl w:val="6"/>
          <w:numId w:val="4"/>
        </w:numPr>
        <w:rPr>
          <w:sz w:val="22"/>
          <w:szCs w:val="22"/>
        </w:rPr>
      </w:pPr>
      <w:r w:rsidRPr="00D218F7">
        <w:rPr>
          <w:sz w:val="22"/>
          <w:szCs w:val="22"/>
        </w:rPr>
        <w:lastRenderedPageBreak/>
        <w:t>Paul Mommaerts, Chair for the 2022 NCC is working on the formal written proposal for the 2022 NCC.  The formal budget was presented to the FTC at the April 2021 meeting</w:t>
      </w:r>
    </w:p>
    <w:p w14:paraId="5F3E5C2A" w14:textId="77777777" w:rsidR="00CB22B2" w:rsidRPr="00D218F7" w:rsidRDefault="00CB22B2" w:rsidP="00CB22B2">
      <w:pPr>
        <w:pStyle w:val="ListNumber2"/>
        <w:numPr>
          <w:ilvl w:val="6"/>
          <w:numId w:val="4"/>
        </w:numPr>
        <w:rPr>
          <w:sz w:val="22"/>
          <w:szCs w:val="22"/>
        </w:rPr>
      </w:pPr>
      <w:r w:rsidRPr="00D218F7">
        <w:rPr>
          <w:sz w:val="22"/>
          <w:szCs w:val="22"/>
        </w:rPr>
        <w:t xml:space="preserve">The ECSCA BOD has approved the deposit for the Pyramid State Park, Pinckneyville, IL location for the 2022 NCC. </w:t>
      </w:r>
    </w:p>
    <w:p w14:paraId="766292F8" w14:textId="77777777" w:rsidR="00CB22B2" w:rsidRPr="00D218F7" w:rsidRDefault="00CB22B2" w:rsidP="00CB22B2">
      <w:pPr>
        <w:pStyle w:val="ListNumber2"/>
        <w:rPr>
          <w:sz w:val="22"/>
          <w:szCs w:val="22"/>
        </w:rPr>
      </w:pPr>
      <w:r w:rsidRPr="00D218F7">
        <w:rPr>
          <w:sz w:val="22"/>
          <w:szCs w:val="22"/>
        </w:rPr>
        <w:t>2023 NCC</w:t>
      </w:r>
    </w:p>
    <w:p w14:paraId="3EAD1A85" w14:textId="1056846E" w:rsidR="00CB22B2" w:rsidRPr="00D218F7" w:rsidRDefault="00CB22B2" w:rsidP="00CB22B2">
      <w:pPr>
        <w:pStyle w:val="ListNumber2"/>
        <w:numPr>
          <w:ilvl w:val="6"/>
          <w:numId w:val="4"/>
        </w:numPr>
        <w:rPr>
          <w:sz w:val="22"/>
          <w:szCs w:val="22"/>
        </w:rPr>
      </w:pPr>
      <w:r w:rsidRPr="00D218F7">
        <w:rPr>
          <w:sz w:val="22"/>
          <w:szCs w:val="22"/>
        </w:rPr>
        <w:t xml:space="preserve">Dawn talked to Gary Riddle.  He </w:t>
      </w:r>
      <w:r>
        <w:rPr>
          <w:sz w:val="22"/>
          <w:szCs w:val="22"/>
        </w:rPr>
        <w:t>has</w:t>
      </w:r>
      <w:r w:rsidRPr="00D218F7">
        <w:rPr>
          <w:sz w:val="22"/>
          <w:szCs w:val="22"/>
        </w:rPr>
        <w:t xml:space="preserve"> submit</w:t>
      </w:r>
      <w:r>
        <w:rPr>
          <w:sz w:val="22"/>
          <w:szCs w:val="22"/>
        </w:rPr>
        <w:t>t</w:t>
      </w:r>
      <w:r w:rsidR="008E7004">
        <w:rPr>
          <w:sz w:val="22"/>
          <w:szCs w:val="22"/>
        </w:rPr>
        <w:t>e</w:t>
      </w:r>
      <w:r>
        <w:rPr>
          <w:sz w:val="22"/>
          <w:szCs w:val="22"/>
        </w:rPr>
        <w:t>d</w:t>
      </w:r>
      <w:r w:rsidRPr="00D218F7">
        <w:rPr>
          <w:sz w:val="22"/>
          <w:szCs w:val="22"/>
        </w:rPr>
        <w:t xml:space="preserve"> a proposal and budget for the 2023 </w:t>
      </w:r>
      <w:r>
        <w:rPr>
          <w:sz w:val="22"/>
          <w:szCs w:val="22"/>
        </w:rPr>
        <w:t>NCC</w:t>
      </w:r>
      <w:r w:rsidRPr="00D218F7">
        <w:rPr>
          <w:sz w:val="22"/>
          <w:szCs w:val="22"/>
        </w:rPr>
        <w:t>.  In addition, Dawn will let him know that he and all 2023 NCC Committee members will need to join the ECSCA.  Dawn is to touch bases with Gary in 2 weeks.</w:t>
      </w:r>
    </w:p>
    <w:p w14:paraId="11DF45D9" w14:textId="77777777" w:rsidR="00CB22B2" w:rsidRPr="00D218F7" w:rsidRDefault="00CB22B2" w:rsidP="00CB22B2">
      <w:pPr>
        <w:pStyle w:val="ListNumber2"/>
        <w:rPr>
          <w:sz w:val="22"/>
          <w:szCs w:val="22"/>
        </w:rPr>
      </w:pPr>
      <w:r w:rsidRPr="00D218F7">
        <w:rPr>
          <w:sz w:val="22"/>
          <w:szCs w:val="22"/>
        </w:rPr>
        <w:t>2021 NACC</w:t>
      </w:r>
    </w:p>
    <w:p w14:paraId="3D874E07" w14:textId="77777777" w:rsidR="00CB22B2" w:rsidRPr="00D218F7" w:rsidRDefault="00CB22B2" w:rsidP="00CB22B2">
      <w:pPr>
        <w:pStyle w:val="ListNumber2"/>
        <w:numPr>
          <w:ilvl w:val="6"/>
          <w:numId w:val="4"/>
        </w:numPr>
        <w:rPr>
          <w:sz w:val="22"/>
          <w:szCs w:val="22"/>
        </w:rPr>
      </w:pPr>
      <w:r w:rsidRPr="00D218F7">
        <w:rPr>
          <w:sz w:val="22"/>
          <w:szCs w:val="22"/>
        </w:rPr>
        <w:t>The ECSCA BOD approved the proposed budget for the 2021 NACC</w:t>
      </w:r>
    </w:p>
    <w:p w14:paraId="0AC9453A" w14:textId="77777777" w:rsidR="00CB22B2" w:rsidRPr="00D218F7" w:rsidRDefault="00CB22B2" w:rsidP="00CB22B2">
      <w:pPr>
        <w:pStyle w:val="ListNumber2"/>
        <w:numPr>
          <w:ilvl w:val="6"/>
          <w:numId w:val="4"/>
        </w:numPr>
        <w:rPr>
          <w:sz w:val="22"/>
          <w:szCs w:val="22"/>
        </w:rPr>
      </w:pPr>
      <w:r w:rsidRPr="00D218F7">
        <w:rPr>
          <w:sz w:val="22"/>
          <w:szCs w:val="22"/>
        </w:rPr>
        <w:t>The 2021 NACC will be held in Esmont, VA Dec.1, 2021 – Dec. 3, 2021.</w:t>
      </w:r>
    </w:p>
    <w:p w14:paraId="66717E03" w14:textId="77777777" w:rsidR="00CB22B2" w:rsidRPr="00D218F7" w:rsidRDefault="00CB22B2" w:rsidP="00CB22B2">
      <w:pPr>
        <w:pStyle w:val="ListNumber2"/>
        <w:numPr>
          <w:ilvl w:val="6"/>
          <w:numId w:val="4"/>
        </w:numPr>
        <w:rPr>
          <w:sz w:val="22"/>
          <w:szCs w:val="22"/>
        </w:rPr>
      </w:pPr>
      <w:r w:rsidRPr="00D218F7">
        <w:rPr>
          <w:sz w:val="22"/>
          <w:szCs w:val="22"/>
        </w:rPr>
        <w:t>Judges for the 2021 NACC - pending.</w:t>
      </w:r>
    </w:p>
    <w:p w14:paraId="2AFC1EEB" w14:textId="77777777" w:rsidR="00CB22B2" w:rsidRPr="00D218F7" w:rsidRDefault="00CB22B2" w:rsidP="00CB22B2">
      <w:pPr>
        <w:pStyle w:val="ListNumber"/>
        <w:rPr>
          <w:sz w:val="22"/>
          <w:szCs w:val="22"/>
        </w:rPr>
      </w:pPr>
      <w:r w:rsidRPr="00D218F7">
        <w:rPr>
          <w:sz w:val="22"/>
          <w:szCs w:val="22"/>
        </w:rPr>
        <w:t xml:space="preserve">NCC Ballots </w:t>
      </w:r>
    </w:p>
    <w:p w14:paraId="253AF171" w14:textId="77777777" w:rsidR="00CB22B2" w:rsidRPr="00D218F7" w:rsidRDefault="00CB22B2" w:rsidP="00CB22B2">
      <w:pPr>
        <w:pStyle w:val="ListNumber2"/>
        <w:rPr>
          <w:sz w:val="22"/>
          <w:szCs w:val="22"/>
        </w:rPr>
      </w:pPr>
      <w:r w:rsidRPr="00D218F7">
        <w:rPr>
          <w:sz w:val="22"/>
          <w:szCs w:val="22"/>
        </w:rPr>
        <w:t>Cheryl Dooley has overseen sending out the ballots.</w:t>
      </w:r>
    </w:p>
    <w:p w14:paraId="614D4E3F" w14:textId="77777777" w:rsidR="00CB22B2" w:rsidRPr="00D218F7" w:rsidRDefault="00CB22B2" w:rsidP="00CB22B2">
      <w:pPr>
        <w:pStyle w:val="ListNumber2"/>
        <w:rPr>
          <w:sz w:val="22"/>
          <w:szCs w:val="22"/>
        </w:rPr>
      </w:pPr>
      <w:r w:rsidRPr="00D218F7">
        <w:rPr>
          <w:sz w:val="22"/>
          <w:szCs w:val="22"/>
        </w:rPr>
        <w:t xml:space="preserve">Bethann Wiley reported to the FTC that the list of NCC qualifiers for spring is not updated yet since the last Open field trials for this spring were last weekend (June 12 – 13).  The updated list of qualifiers will be posted on </w:t>
      </w:r>
      <w:hyperlink r:id="rId14" w:history="1">
        <w:r w:rsidRPr="00D218F7">
          <w:rPr>
            <w:rStyle w:val="Hyperlink"/>
            <w:sz w:val="22"/>
            <w:szCs w:val="22"/>
          </w:rPr>
          <w:t>www.fieldcockers.com</w:t>
        </w:r>
      </w:hyperlink>
      <w:r w:rsidRPr="00D218F7">
        <w:rPr>
          <w:sz w:val="22"/>
          <w:szCs w:val="22"/>
        </w:rPr>
        <w:t xml:space="preserve"> soon.  </w:t>
      </w:r>
    </w:p>
    <w:p w14:paraId="6DBFAAB0" w14:textId="77777777" w:rsidR="00CB22B2" w:rsidRPr="00D218F7" w:rsidRDefault="00CB22B2" w:rsidP="00CB22B2">
      <w:pPr>
        <w:pStyle w:val="ListNumber2"/>
        <w:rPr>
          <w:sz w:val="22"/>
          <w:szCs w:val="22"/>
        </w:rPr>
      </w:pPr>
      <w:r w:rsidRPr="00D218F7">
        <w:rPr>
          <w:sz w:val="22"/>
          <w:szCs w:val="22"/>
        </w:rPr>
        <w:t>New qualifiers from those trials will be added to the ballot list.  Any new qualifier in the Open who has not received a ballot for the 2022 NCC from Cheryl Dooley by July 4, 2021 should contact Cheryl Dooley.</w:t>
      </w:r>
    </w:p>
    <w:p w14:paraId="6D04200A" w14:textId="77777777" w:rsidR="00CB22B2" w:rsidRPr="00D218F7" w:rsidRDefault="00CB22B2" w:rsidP="00CB22B2">
      <w:pPr>
        <w:pStyle w:val="ListNumber"/>
        <w:rPr>
          <w:sz w:val="22"/>
          <w:szCs w:val="22"/>
        </w:rPr>
      </w:pPr>
      <w:r w:rsidRPr="00D218F7">
        <w:rPr>
          <w:sz w:val="22"/>
          <w:szCs w:val="22"/>
        </w:rPr>
        <w:t xml:space="preserve">NACC Survey – </w:t>
      </w:r>
    </w:p>
    <w:p w14:paraId="524E1472" w14:textId="00C7D9C0" w:rsidR="00CB22B2" w:rsidRPr="00D218F7" w:rsidRDefault="00CB22B2" w:rsidP="00CB22B2">
      <w:pPr>
        <w:pStyle w:val="ListNumber2"/>
        <w:rPr>
          <w:sz w:val="22"/>
          <w:szCs w:val="22"/>
        </w:rPr>
      </w:pPr>
      <w:r>
        <w:rPr>
          <w:sz w:val="22"/>
          <w:szCs w:val="22"/>
        </w:rPr>
        <w:t>The survey closed on June 15</w:t>
      </w:r>
      <w:r w:rsidRPr="00AC6C14">
        <w:rPr>
          <w:sz w:val="22"/>
          <w:szCs w:val="22"/>
          <w:vertAlign w:val="superscript"/>
        </w:rPr>
        <w:t>th</w:t>
      </w:r>
      <w:r>
        <w:rPr>
          <w:sz w:val="22"/>
          <w:szCs w:val="22"/>
        </w:rPr>
        <w:t xml:space="preserve"> and Cheryl</w:t>
      </w:r>
      <w:r w:rsidRPr="00D218F7">
        <w:rPr>
          <w:sz w:val="22"/>
          <w:szCs w:val="22"/>
        </w:rPr>
        <w:t xml:space="preserve"> Dooley </w:t>
      </w:r>
      <w:r>
        <w:rPr>
          <w:sz w:val="22"/>
          <w:szCs w:val="22"/>
        </w:rPr>
        <w:t xml:space="preserve">will distribute the results to the FTC prior to the next regularly </w:t>
      </w:r>
      <w:r w:rsidR="001C0014">
        <w:rPr>
          <w:sz w:val="22"/>
          <w:szCs w:val="22"/>
        </w:rPr>
        <w:t>scheduled</w:t>
      </w:r>
      <w:r>
        <w:rPr>
          <w:sz w:val="22"/>
          <w:szCs w:val="22"/>
        </w:rPr>
        <w:t xml:space="preserve"> meeting in July.</w:t>
      </w:r>
    </w:p>
    <w:p w14:paraId="18733A26" w14:textId="77777777" w:rsidR="00CB22B2" w:rsidRPr="00D218F7" w:rsidRDefault="00CB22B2" w:rsidP="00CB22B2">
      <w:pPr>
        <w:pStyle w:val="ListNumber"/>
        <w:rPr>
          <w:sz w:val="22"/>
          <w:szCs w:val="22"/>
        </w:rPr>
      </w:pPr>
      <w:r w:rsidRPr="00D218F7">
        <w:rPr>
          <w:sz w:val="22"/>
          <w:szCs w:val="22"/>
        </w:rPr>
        <w:t>New Business</w:t>
      </w:r>
    </w:p>
    <w:p w14:paraId="178A8A64" w14:textId="77777777" w:rsidR="00CB22B2" w:rsidRPr="00D218F7" w:rsidRDefault="00CB22B2" w:rsidP="00CB22B2">
      <w:pPr>
        <w:pStyle w:val="ListNumber2"/>
        <w:rPr>
          <w:sz w:val="22"/>
          <w:szCs w:val="22"/>
        </w:rPr>
      </w:pPr>
      <w:r w:rsidRPr="00D218F7">
        <w:rPr>
          <w:sz w:val="22"/>
          <w:szCs w:val="22"/>
        </w:rPr>
        <w:t>Review of current division of field trial regions</w:t>
      </w:r>
    </w:p>
    <w:p w14:paraId="38EBD5DA" w14:textId="77777777" w:rsidR="00CB22B2" w:rsidRPr="00D218F7" w:rsidRDefault="00CB22B2" w:rsidP="00CB22B2">
      <w:pPr>
        <w:pStyle w:val="ListNumber2"/>
        <w:numPr>
          <w:ilvl w:val="6"/>
          <w:numId w:val="4"/>
        </w:numPr>
        <w:rPr>
          <w:sz w:val="22"/>
          <w:szCs w:val="22"/>
        </w:rPr>
      </w:pPr>
      <w:r w:rsidRPr="00D218F7">
        <w:rPr>
          <w:sz w:val="22"/>
          <w:szCs w:val="22"/>
        </w:rPr>
        <w:t xml:space="preserve">The current field trial regions divided into three </w:t>
      </w:r>
      <w:r>
        <w:rPr>
          <w:sz w:val="22"/>
          <w:szCs w:val="22"/>
        </w:rPr>
        <w:t>regions</w:t>
      </w:r>
      <w:r w:rsidRPr="00D218F7">
        <w:rPr>
          <w:sz w:val="22"/>
          <w:szCs w:val="22"/>
        </w:rPr>
        <w:t xml:space="preserve"> was instituted in 2015 with the recommendation that this be reviewed in 3 years. </w:t>
      </w:r>
    </w:p>
    <w:p w14:paraId="4A77D686" w14:textId="77777777" w:rsidR="00CB22B2" w:rsidRPr="00D218F7" w:rsidRDefault="00CB22B2" w:rsidP="00CB22B2">
      <w:pPr>
        <w:pStyle w:val="ListNumber2"/>
        <w:numPr>
          <w:ilvl w:val="6"/>
          <w:numId w:val="4"/>
        </w:numPr>
        <w:rPr>
          <w:sz w:val="22"/>
          <w:szCs w:val="22"/>
        </w:rPr>
      </w:pPr>
      <w:r w:rsidRPr="00D218F7">
        <w:rPr>
          <w:sz w:val="22"/>
          <w:szCs w:val="22"/>
        </w:rPr>
        <w:t>Discussion:  The three regions were based on the present locations of current ECSCA members</w:t>
      </w:r>
      <w:r>
        <w:rPr>
          <w:sz w:val="22"/>
          <w:szCs w:val="22"/>
        </w:rPr>
        <w:t xml:space="preserve"> in 2015</w:t>
      </w:r>
      <w:r w:rsidRPr="00D218F7">
        <w:rPr>
          <w:sz w:val="22"/>
          <w:szCs w:val="22"/>
        </w:rPr>
        <w:t xml:space="preserve">.  Bethann reported that there are currently 47 ECSCA members who field trial or have field trialed in the West region, 34 in the Central region and 29 in the East region.  A lengthy discussion was held in which these issues brought up were:  </w:t>
      </w:r>
    </w:p>
    <w:p w14:paraId="726DB3B6" w14:textId="77777777" w:rsidR="00CB22B2" w:rsidRPr="00D218F7" w:rsidRDefault="00CB22B2" w:rsidP="00CB22B2">
      <w:pPr>
        <w:pStyle w:val="ListNumber2"/>
        <w:numPr>
          <w:ilvl w:val="7"/>
          <w:numId w:val="4"/>
        </w:numPr>
        <w:rPr>
          <w:sz w:val="22"/>
          <w:szCs w:val="22"/>
        </w:rPr>
      </w:pPr>
      <w:r w:rsidRPr="00D218F7">
        <w:rPr>
          <w:sz w:val="22"/>
          <w:szCs w:val="22"/>
        </w:rPr>
        <w:lastRenderedPageBreak/>
        <w:t>The FTC needs to look at the 1) members in the ECSCA who trial or who have an active interest in trialing and their locations and 2) new people who are trialing and their locations to determine if a new region is needed.</w:t>
      </w:r>
    </w:p>
    <w:p w14:paraId="75942F92" w14:textId="77777777" w:rsidR="00CB22B2" w:rsidRPr="00D218F7" w:rsidRDefault="00CB22B2" w:rsidP="00CB22B2">
      <w:pPr>
        <w:pStyle w:val="ListNumber2"/>
        <w:numPr>
          <w:ilvl w:val="7"/>
          <w:numId w:val="4"/>
        </w:numPr>
        <w:rPr>
          <w:sz w:val="22"/>
          <w:szCs w:val="22"/>
        </w:rPr>
      </w:pPr>
      <w:r w:rsidRPr="00D218F7">
        <w:rPr>
          <w:sz w:val="22"/>
          <w:szCs w:val="22"/>
        </w:rPr>
        <w:t>If a 4</w:t>
      </w:r>
      <w:r w:rsidRPr="00D218F7">
        <w:rPr>
          <w:sz w:val="22"/>
          <w:szCs w:val="22"/>
          <w:vertAlign w:val="superscript"/>
        </w:rPr>
        <w:t>th</w:t>
      </w:r>
      <w:r w:rsidRPr="00D218F7">
        <w:rPr>
          <w:sz w:val="22"/>
          <w:szCs w:val="22"/>
        </w:rPr>
        <w:t xml:space="preserve"> region is added, how will that be determined?</w:t>
      </w:r>
    </w:p>
    <w:p w14:paraId="50F1E7F4" w14:textId="77777777" w:rsidR="00CB22B2" w:rsidRPr="00D218F7" w:rsidRDefault="00CB22B2" w:rsidP="00CB22B2">
      <w:pPr>
        <w:pStyle w:val="ListNumber2"/>
        <w:numPr>
          <w:ilvl w:val="7"/>
          <w:numId w:val="4"/>
        </w:numPr>
        <w:rPr>
          <w:sz w:val="22"/>
          <w:szCs w:val="22"/>
        </w:rPr>
      </w:pPr>
      <w:r w:rsidRPr="00D218F7">
        <w:rPr>
          <w:sz w:val="22"/>
          <w:szCs w:val="22"/>
        </w:rPr>
        <w:t>If a 4</w:t>
      </w:r>
      <w:r w:rsidRPr="00D218F7">
        <w:rPr>
          <w:sz w:val="22"/>
          <w:szCs w:val="22"/>
          <w:vertAlign w:val="superscript"/>
        </w:rPr>
        <w:t>th</w:t>
      </w:r>
      <w:r w:rsidRPr="00D218F7">
        <w:rPr>
          <w:sz w:val="22"/>
          <w:szCs w:val="22"/>
        </w:rPr>
        <w:t xml:space="preserve"> region is added, we need ECSCA club members in that region and we would need ECSCA parent club members to help run the trials.</w:t>
      </w:r>
    </w:p>
    <w:p w14:paraId="6B5C557A" w14:textId="77777777" w:rsidR="00CB22B2" w:rsidRPr="00D218F7" w:rsidRDefault="00CB22B2" w:rsidP="00CB22B2">
      <w:pPr>
        <w:pStyle w:val="ListNumber2"/>
        <w:numPr>
          <w:ilvl w:val="7"/>
          <w:numId w:val="4"/>
        </w:numPr>
        <w:rPr>
          <w:sz w:val="22"/>
          <w:szCs w:val="22"/>
        </w:rPr>
      </w:pPr>
      <w:r w:rsidRPr="00D218F7">
        <w:rPr>
          <w:sz w:val="22"/>
          <w:szCs w:val="22"/>
        </w:rPr>
        <w:t>Of note, the number of FTC members in 2015 when there were 4 regions was reviewed.</w:t>
      </w:r>
    </w:p>
    <w:p w14:paraId="5048215B" w14:textId="77777777" w:rsidR="00CB22B2" w:rsidRPr="00D218F7" w:rsidRDefault="00CB22B2" w:rsidP="00CB22B2">
      <w:pPr>
        <w:pStyle w:val="ListNumber2"/>
        <w:numPr>
          <w:ilvl w:val="0"/>
          <w:numId w:val="8"/>
        </w:numPr>
        <w:rPr>
          <w:sz w:val="22"/>
          <w:szCs w:val="22"/>
        </w:rPr>
      </w:pPr>
      <w:r w:rsidRPr="00D218F7">
        <w:rPr>
          <w:sz w:val="22"/>
          <w:szCs w:val="22"/>
        </w:rPr>
        <w:t>Under the system with 4 regions there were 4 Regional Members and 3 Members-at-large.</w:t>
      </w:r>
    </w:p>
    <w:p w14:paraId="7A347998" w14:textId="77777777" w:rsidR="00CB22B2" w:rsidRPr="00D218F7" w:rsidRDefault="00CB22B2" w:rsidP="00CB22B2">
      <w:pPr>
        <w:pStyle w:val="ListNumber2"/>
        <w:numPr>
          <w:ilvl w:val="0"/>
          <w:numId w:val="8"/>
        </w:numPr>
        <w:rPr>
          <w:sz w:val="22"/>
          <w:szCs w:val="22"/>
        </w:rPr>
      </w:pPr>
      <w:r w:rsidRPr="00D218F7">
        <w:rPr>
          <w:sz w:val="22"/>
          <w:szCs w:val="22"/>
        </w:rPr>
        <w:t>Under the current system with 3 regions, there are 3 Regional Members and 4 Members-at-large</w:t>
      </w:r>
    </w:p>
    <w:p w14:paraId="4A29BEBE" w14:textId="77777777" w:rsidR="00CB22B2" w:rsidRPr="00D218F7" w:rsidRDefault="00CB22B2" w:rsidP="00CB22B2">
      <w:pPr>
        <w:pStyle w:val="ListNumber2"/>
        <w:numPr>
          <w:ilvl w:val="0"/>
          <w:numId w:val="8"/>
        </w:numPr>
        <w:rPr>
          <w:sz w:val="22"/>
          <w:szCs w:val="22"/>
        </w:rPr>
      </w:pPr>
      <w:r w:rsidRPr="00D218F7">
        <w:rPr>
          <w:sz w:val="22"/>
          <w:szCs w:val="22"/>
        </w:rPr>
        <w:t>If a 4</w:t>
      </w:r>
      <w:r w:rsidRPr="00D218F7">
        <w:rPr>
          <w:sz w:val="22"/>
          <w:szCs w:val="22"/>
          <w:vertAlign w:val="superscript"/>
        </w:rPr>
        <w:t>th</w:t>
      </w:r>
      <w:r w:rsidRPr="00D218F7">
        <w:rPr>
          <w:sz w:val="22"/>
          <w:szCs w:val="22"/>
        </w:rPr>
        <w:t xml:space="preserve"> region is created, the FTC member numbers would be adjusted accordingly.</w:t>
      </w:r>
    </w:p>
    <w:p w14:paraId="3E87690C" w14:textId="77777777" w:rsidR="00CB22B2" w:rsidRPr="00D218F7" w:rsidRDefault="00CB22B2" w:rsidP="00CB22B2">
      <w:pPr>
        <w:pStyle w:val="ListNumber2"/>
        <w:numPr>
          <w:ilvl w:val="7"/>
          <w:numId w:val="4"/>
        </w:numPr>
        <w:rPr>
          <w:sz w:val="22"/>
          <w:szCs w:val="22"/>
        </w:rPr>
      </w:pPr>
      <w:r w:rsidRPr="00D218F7">
        <w:rPr>
          <w:sz w:val="22"/>
          <w:szCs w:val="22"/>
        </w:rPr>
        <w:t>Chris Dartt pointed out that the ECSCA members on the current list may not be actively field trialing now or may not necessarily be active in field trials right now.</w:t>
      </w:r>
    </w:p>
    <w:p w14:paraId="6BD5CC05" w14:textId="77777777" w:rsidR="00CB22B2" w:rsidRPr="00D218F7" w:rsidRDefault="00CB22B2" w:rsidP="00CB22B2">
      <w:pPr>
        <w:pStyle w:val="ListNumber2"/>
        <w:numPr>
          <w:ilvl w:val="7"/>
          <w:numId w:val="4"/>
        </w:numPr>
        <w:rPr>
          <w:sz w:val="22"/>
          <w:szCs w:val="22"/>
        </w:rPr>
      </w:pPr>
      <w:r w:rsidRPr="00D218F7">
        <w:rPr>
          <w:sz w:val="22"/>
          <w:szCs w:val="22"/>
        </w:rPr>
        <w:t>The point was raised by and reiterated by many members that in order to create a 4</w:t>
      </w:r>
      <w:r w:rsidRPr="00D218F7">
        <w:rPr>
          <w:sz w:val="22"/>
          <w:szCs w:val="22"/>
          <w:vertAlign w:val="superscript"/>
        </w:rPr>
        <w:t>th</w:t>
      </w:r>
      <w:r w:rsidRPr="00D218F7">
        <w:rPr>
          <w:sz w:val="22"/>
          <w:szCs w:val="22"/>
        </w:rPr>
        <w:t xml:space="preserve"> region, there have to be ECSCA parent club members in that region and that those parent club members need to be able to represent their area.</w:t>
      </w:r>
    </w:p>
    <w:p w14:paraId="0400D3C8" w14:textId="77777777" w:rsidR="00CB22B2" w:rsidRDefault="00CB22B2" w:rsidP="00CB22B2">
      <w:pPr>
        <w:pStyle w:val="ListNumber2"/>
        <w:rPr>
          <w:sz w:val="22"/>
          <w:szCs w:val="22"/>
        </w:rPr>
      </w:pPr>
      <w:r w:rsidRPr="00D218F7">
        <w:rPr>
          <w:sz w:val="22"/>
          <w:szCs w:val="22"/>
        </w:rPr>
        <w:t xml:space="preserve"> </w:t>
      </w:r>
      <w:r>
        <w:rPr>
          <w:sz w:val="22"/>
          <w:szCs w:val="22"/>
        </w:rPr>
        <w:t xml:space="preserve">The FTC received a comment on the current </w:t>
      </w:r>
      <w:r w:rsidRPr="00D218F7">
        <w:rPr>
          <w:sz w:val="22"/>
          <w:szCs w:val="22"/>
        </w:rPr>
        <w:t>Judging requirements for regular field trials</w:t>
      </w:r>
      <w:r>
        <w:rPr>
          <w:sz w:val="22"/>
          <w:szCs w:val="22"/>
        </w:rPr>
        <w:t>.  As a reminder to those in the field t</w:t>
      </w:r>
      <w:r w:rsidRPr="0090588F">
        <w:rPr>
          <w:sz w:val="22"/>
          <w:szCs w:val="22"/>
        </w:rPr>
        <w:t>he requirements to be approved to judge an ECS field trial are:</w:t>
      </w:r>
    </w:p>
    <w:p w14:paraId="2EC94BCA" w14:textId="77777777" w:rsidR="00CB22B2" w:rsidRDefault="00CB22B2" w:rsidP="00CB22B2">
      <w:pPr>
        <w:pStyle w:val="ListNumber2"/>
        <w:numPr>
          <w:ilvl w:val="6"/>
          <w:numId w:val="4"/>
        </w:numPr>
        <w:rPr>
          <w:sz w:val="22"/>
          <w:szCs w:val="22"/>
        </w:rPr>
      </w:pPr>
      <w:r w:rsidRPr="00940CF4">
        <w:rPr>
          <w:sz w:val="22"/>
          <w:szCs w:val="22"/>
        </w:rPr>
        <w:t>Attend an AKC FT Spaniel Seminar</w:t>
      </w:r>
    </w:p>
    <w:p w14:paraId="7B6D5DB2" w14:textId="77777777" w:rsidR="00CB22B2" w:rsidRPr="00940CF4" w:rsidRDefault="00CB22B2" w:rsidP="00CB22B2">
      <w:pPr>
        <w:pStyle w:val="ListNumber2"/>
        <w:numPr>
          <w:ilvl w:val="6"/>
          <w:numId w:val="4"/>
        </w:numPr>
        <w:rPr>
          <w:sz w:val="22"/>
          <w:szCs w:val="22"/>
        </w:rPr>
      </w:pPr>
      <w:r w:rsidRPr="00940CF4">
        <w:rPr>
          <w:sz w:val="22"/>
          <w:szCs w:val="22"/>
        </w:rPr>
        <w:t>Apprentice 2 times under two different 12-pt judges.</w:t>
      </w:r>
    </w:p>
    <w:p w14:paraId="2DB06349" w14:textId="77777777" w:rsidR="00CB22B2" w:rsidRPr="00D218F7" w:rsidRDefault="00CB22B2" w:rsidP="00CB22B2">
      <w:pPr>
        <w:pStyle w:val="ListNumber2"/>
        <w:rPr>
          <w:sz w:val="22"/>
          <w:szCs w:val="22"/>
        </w:rPr>
      </w:pPr>
      <w:r w:rsidRPr="00D218F7">
        <w:rPr>
          <w:sz w:val="22"/>
          <w:szCs w:val="22"/>
        </w:rPr>
        <w:t>North Texas Sporting Spaniel Club trial – request for approval to hold a 1-day ECS open field trial.</w:t>
      </w:r>
    </w:p>
    <w:p w14:paraId="62DDB777" w14:textId="77777777" w:rsidR="00CB22B2" w:rsidRPr="00D218F7" w:rsidRDefault="00CB22B2" w:rsidP="00CB22B2">
      <w:pPr>
        <w:pStyle w:val="ListNumber2"/>
        <w:numPr>
          <w:ilvl w:val="6"/>
          <w:numId w:val="4"/>
        </w:numPr>
        <w:rPr>
          <w:sz w:val="22"/>
          <w:szCs w:val="22"/>
        </w:rPr>
      </w:pPr>
      <w:r w:rsidRPr="00D218F7">
        <w:rPr>
          <w:sz w:val="22"/>
          <w:szCs w:val="22"/>
        </w:rPr>
        <w:t xml:space="preserve">The members of the FTC would like to expand and grow the sport of Cocker Spaniel field trials.  Therefore, we request that the North Texas Sporting Spaniel Club offer 2 Open Cocker trials or an Open Cocker trial and an Amateur Cocker trial.  </w:t>
      </w:r>
      <w:r>
        <w:rPr>
          <w:sz w:val="22"/>
          <w:szCs w:val="22"/>
        </w:rPr>
        <w:t>This will give other the opportunity to travel to the event.</w:t>
      </w:r>
    </w:p>
    <w:p w14:paraId="6ED4492A" w14:textId="77777777" w:rsidR="00CB22B2" w:rsidRPr="00D218F7" w:rsidRDefault="00CB22B2" w:rsidP="00CB22B2">
      <w:pPr>
        <w:pStyle w:val="ListNumber2"/>
        <w:rPr>
          <w:sz w:val="22"/>
          <w:szCs w:val="22"/>
        </w:rPr>
      </w:pPr>
      <w:r w:rsidRPr="00D218F7">
        <w:rPr>
          <w:sz w:val="22"/>
          <w:szCs w:val="22"/>
        </w:rPr>
        <w:t>Trophies</w:t>
      </w:r>
    </w:p>
    <w:p w14:paraId="6107B08A" w14:textId="77777777" w:rsidR="00CB22B2" w:rsidRPr="00D218F7" w:rsidRDefault="00CB22B2" w:rsidP="00CB22B2">
      <w:pPr>
        <w:pStyle w:val="ListNumber2"/>
        <w:numPr>
          <w:ilvl w:val="6"/>
          <w:numId w:val="4"/>
        </w:numPr>
        <w:rPr>
          <w:sz w:val="22"/>
          <w:szCs w:val="22"/>
        </w:rPr>
      </w:pPr>
      <w:r w:rsidRPr="00D218F7">
        <w:rPr>
          <w:sz w:val="22"/>
          <w:szCs w:val="22"/>
        </w:rPr>
        <w:t xml:space="preserve">Chris Dartt reported that the High Point Amateur Dog and High Point Amateur Handler trophies had for years been presented at the NCC.  Since </w:t>
      </w:r>
      <w:r w:rsidRPr="00D218F7">
        <w:rPr>
          <w:sz w:val="22"/>
          <w:szCs w:val="22"/>
        </w:rPr>
        <w:lastRenderedPageBreak/>
        <w:t>the NACC is to be offered each year, she felt it was more appropriate to off those trophies at the NACC.</w:t>
      </w:r>
    </w:p>
    <w:p w14:paraId="7F0C87B4" w14:textId="77777777" w:rsidR="00CB22B2" w:rsidRPr="00D218F7" w:rsidRDefault="00CB22B2" w:rsidP="00CB22B2">
      <w:pPr>
        <w:pStyle w:val="ListNumber2"/>
        <w:numPr>
          <w:ilvl w:val="6"/>
          <w:numId w:val="4"/>
        </w:numPr>
        <w:rPr>
          <w:sz w:val="22"/>
          <w:szCs w:val="22"/>
        </w:rPr>
      </w:pPr>
      <w:r w:rsidRPr="00D218F7">
        <w:rPr>
          <w:sz w:val="22"/>
          <w:szCs w:val="22"/>
        </w:rPr>
        <w:t>It was moved by Chris Dartt and seconded by Ron Bullock that for 2021 the High Point Amateur Dog and the High Point Amateur Handler Trophies be presented at the 2021 NACC.  The motion passed unanimously.</w:t>
      </w:r>
    </w:p>
    <w:p w14:paraId="1EBF01F9" w14:textId="77777777" w:rsidR="00CB22B2" w:rsidRPr="00D218F7" w:rsidRDefault="00CB22B2" w:rsidP="00CB22B2">
      <w:pPr>
        <w:pStyle w:val="ListNumber2"/>
        <w:numPr>
          <w:ilvl w:val="6"/>
          <w:numId w:val="4"/>
        </w:numPr>
        <w:rPr>
          <w:sz w:val="22"/>
          <w:szCs w:val="22"/>
        </w:rPr>
      </w:pPr>
      <w:r w:rsidRPr="00D218F7">
        <w:rPr>
          <w:sz w:val="22"/>
          <w:szCs w:val="22"/>
        </w:rPr>
        <w:t xml:space="preserve">Chris will send Walt Leytham a list of the trophies that need to be offered at the 2021 NACC. </w:t>
      </w:r>
    </w:p>
    <w:p w14:paraId="20BB716B" w14:textId="77777777" w:rsidR="00CB22B2" w:rsidRPr="00D218F7" w:rsidRDefault="00CB22B2" w:rsidP="00CB22B2">
      <w:pPr>
        <w:pStyle w:val="ListNumber2"/>
        <w:rPr>
          <w:sz w:val="22"/>
          <w:szCs w:val="22"/>
        </w:rPr>
      </w:pPr>
      <w:r w:rsidRPr="00D218F7">
        <w:rPr>
          <w:sz w:val="22"/>
          <w:szCs w:val="22"/>
        </w:rPr>
        <w:t>Request to hold a Field Trial Judging Seminar</w:t>
      </w:r>
    </w:p>
    <w:p w14:paraId="51FAE60B" w14:textId="77777777" w:rsidR="00CB22B2" w:rsidRPr="00D218F7" w:rsidRDefault="00CB22B2" w:rsidP="00CB22B2">
      <w:pPr>
        <w:pStyle w:val="ListNumber2"/>
        <w:numPr>
          <w:ilvl w:val="6"/>
          <w:numId w:val="4"/>
        </w:numPr>
        <w:rPr>
          <w:sz w:val="22"/>
          <w:szCs w:val="22"/>
        </w:rPr>
      </w:pPr>
      <w:r w:rsidRPr="00D218F7">
        <w:rPr>
          <w:sz w:val="22"/>
          <w:szCs w:val="22"/>
        </w:rPr>
        <w:t>Wateree Spaniel Club would like to hold a Spaniel Field Trial Judging Seminar Sept. 12, 2021.  Kim Parkman was instructed to send the request to the FTC of the ECSCA.</w:t>
      </w:r>
    </w:p>
    <w:p w14:paraId="21581B79" w14:textId="77777777" w:rsidR="00CB22B2" w:rsidRPr="00D218F7" w:rsidRDefault="00CB22B2" w:rsidP="00CB22B2">
      <w:pPr>
        <w:pStyle w:val="ListNumber2"/>
        <w:numPr>
          <w:ilvl w:val="6"/>
          <w:numId w:val="4"/>
        </w:numPr>
        <w:rPr>
          <w:sz w:val="22"/>
          <w:szCs w:val="22"/>
        </w:rPr>
      </w:pPr>
      <w:r w:rsidRPr="00D218F7">
        <w:rPr>
          <w:sz w:val="22"/>
          <w:szCs w:val="22"/>
        </w:rPr>
        <w:t xml:space="preserve"> Dawn Schuster will verify that FTC approval is required to hold the seminar</w:t>
      </w:r>
      <w:r>
        <w:rPr>
          <w:sz w:val="22"/>
          <w:szCs w:val="22"/>
        </w:rPr>
        <w:t xml:space="preserve"> and report back to the FTC.</w:t>
      </w:r>
    </w:p>
    <w:p w14:paraId="4C22C4E0" w14:textId="77777777" w:rsidR="00CB22B2" w:rsidRPr="00D218F7" w:rsidRDefault="00CB22B2" w:rsidP="00CB22B2">
      <w:pPr>
        <w:pStyle w:val="ListNumber2"/>
        <w:rPr>
          <w:sz w:val="22"/>
          <w:szCs w:val="22"/>
        </w:rPr>
      </w:pPr>
      <w:r w:rsidRPr="00D218F7">
        <w:rPr>
          <w:sz w:val="22"/>
          <w:szCs w:val="22"/>
        </w:rPr>
        <w:t>The FTC sends its condolences to the Family and Friends of Terry Stubbs on his passing.</w:t>
      </w:r>
    </w:p>
    <w:p w14:paraId="6CE7AFFF" w14:textId="77777777" w:rsidR="00CB22B2" w:rsidRPr="00D218F7" w:rsidRDefault="00CB22B2" w:rsidP="00CB22B2">
      <w:pPr>
        <w:pStyle w:val="ListNumber2"/>
        <w:rPr>
          <w:sz w:val="22"/>
          <w:szCs w:val="22"/>
        </w:rPr>
      </w:pPr>
      <w:r w:rsidRPr="00D218F7">
        <w:rPr>
          <w:sz w:val="22"/>
          <w:szCs w:val="22"/>
        </w:rPr>
        <w:t>The FTC sends its condolences to Sue Sellers Rose on the passing of her husband, Bob Rose.</w:t>
      </w:r>
    </w:p>
    <w:p w14:paraId="0F57B5B0" w14:textId="77777777" w:rsidR="00CB22B2" w:rsidRPr="00D218F7" w:rsidRDefault="00CB22B2" w:rsidP="00CB22B2">
      <w:pPr>
        <w:pStyle w:val="ListNumber"/>
        <w:numPr>
          <w:ilvl w:val="0"/>
          <w:numId w:val="0"/>
        </w:numPr>
        <w:rPr>
          <w:sz w:val="22"/>
          <w:szCs w:val="22"/>
        </w:rPr>
      </w:pPr>
    </w:p>
    <w:p w14:paraId="32E1D1B8" w14:textId="77777777" w:rsidR="00CB22B2" w:rsidRPr="00D218F7" w:rsidRDefault="00CB22B2" w:rsidP="00CB22B2">
      <w:pPr>
        <w:pStyle w:val="ListNumber"/>
        <w:numPr>
          <w:ilvl w:val="0"/>
          <w:numId w:val="0"/>
        </w:numPr>
        <w:rPr>
          <w:b w:val="0"/>
          <w:bCs/>
          <w:sz w:val="22"/>
          <w:szCs w:val="22"/>
        </w:rPr>
      </w:pPr>
      <w:r w:rsidRPr="00D218F7">
        <w:rPr>
          <w:b w:val="0"/>
          <w:bCs/>
          <w:sz w:val="22"/>
          <w:szCs w:val="22"/>
        </w:rPr>
        <w:t>The meeting was adjourned at 7:21 pm.</w:t>
      </w:r>
    </w:p>
    <w:p w14:paraId="1C373CD7" w14:textId="77777777" w:rsidR="00CB22B2" w:rsidRPr="00D218F7" w:rsidRDefault="00CB22B2" w:rsidP="00CB22B2">
      <w:pPr>
        <w:pStyle w:val="ListNumber"/>
        <w:numPr>
          <w:ilvl w:val="0"/>
          <w:numId w:val="0"/>
        </w:numPr>
        <w:rPr>
          <w:b w:val="0"/>
          <w:bCs/>
          <w:sz w:val="22"/>
          <w:szCs w:val="22"/>
        </w:rPr>
      </w:pPr>
      <w:r w:rsidRPr="00D218F7">
        <w:rPr>
          <w:b w:val="0"/>
          <w:bCs/>
          <w:sz w:val="22"/>
          <w:szCs w:val="22"/>
        </w:rPr>
        <w:t>Minutes submitted respectfully by: Susan Sarracino-Deihl</w:t>
      </w:r>
    </w:p>
    <w:p w14:paraId="0E25B20A" w14:textId="77777777" w:rsidR="00CB22B2" w:rsidRPr="00D218F7" w:rsidRDefault="00CB22B2" w:rsidP="00CB22B2">
      <w:pPr>
        <w:pStyle w:val="ListNumber"/>
        <w:numPr>
          <w:ilvl w:val="0"/>
          <w:numId w:val="0"/>
        </w:numPr>
        <w:rPr>
          <w:b w:val="0"/>
          <w:bCs/>
          <w:sz w:val="22"/>
          <w:szCs w:val="22"/>
        </w:rPr>
      </w:pPr>
      <w:r w:rsidRPr="00D218F7">
        <w:rPr>
          <w:b w:val="0"/>
          <w:bCs/>
          <w:sz w:val="22"/>
          <w:szCs w:val="22"/>
        </w:rPr>
        <w:t>The next FTC meeting is Tuesday, July 20, 2021, 5:30 PM.</w:t>
      </w:r>
    </w:p>
    <w:p w14:paraId="572BEA5F" w14:textId="77777777" w:rsidR="00CB22B2" w:rsidRPr="00D218F7" w:rsidRDefault="00CB22B2" w:rsidP="00CB22B2">
      <w:pPr>
        <w:rPr>
          <w:sz w:val="22"/>
          <w:szCs w:val="22"/>
        </w:rPr>
      </w:pPr>
    </w:p>
    <w:p w14:paraId="6DC7B970" w14:textId="77777777" w:rsidR="009A6D30" w:rsidRDefault="0005419F" w:rsidP="00CB22B2">
      <w:pPr>
        <w:jc w:val="both"/>
      </w:pPr>
    </w:p>
    <w:sectPr w:rsidR="009A6D30" w:rsidSect="000D43C5">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ple Chancery">
    <w:altName w:val="Arial"/>
    <w:charset w:val="B1"/>
    <w:family w:val="script"/>
    <w:pitch w:val="variable"/>
    <w:sig w:usb0="80000067" w:usb1="00000003" w:usb2="00000000" w:usb3="00000000" w:csb0="000001F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64ACB"/>
    <w:multiLevelType w:val="hybridMultilevel"/>
    <w:tmpl w:val="BA1C6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143048"/>
    <w:multiLevelType w:val="hybridMultilevel"/>
    <w:tmpl w:val="5818F17A"/>
    <w:lvl w:ilvl="0" w:tplc="F06E6A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47828A6"/>
    <w:multiLevelType w:val="hybridMultilevel"/>
    <w:tmpl w:val="52AE7526"/>
    <w:lvl w:ilvl="0" w:tplc="F7B6B8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856772"/>
    <w:multiLevelType w:val="multilevel"/>
    <w:tmpl w:val="5F16542E"/>
    <w:lvl w:ilvl="0">
      <w:start w:val="1"/>
      <w:numFmt w:val="upperRoman"/>
      <w:pStyle w:val="ListNumber"/>
      <w:lvlText w:val="%1."/>
      <w:lvlJc w:val="right"/>
      <w:pPr>
        <w:ind w:left="173" w:hanging="173"/>
      </w:pPr>
      <w:rPr>
        <w:b/>
        <w:i w:val="0"/>
      </w:rPr>
    </w:lvl>
    <w:lvl w:ilvl="1">
      <w:start w:val="1"/>
      <w:numFmt w:val="upperLetter"/>
      <w:pStyle w:val="ListNumber2"/>
      <w:lvlText w:val="%2."/>
      <w:lvlJc w:val="left"/>
      <w:pPr>
        <w:ind w:left="1308" w:hanging="588"/>
      </w:pPr>
      <w:rPr>
        <w:rFonts w:asciiTheme="minorHAnsi" w:eastAsia="Times New Roman" w:hAnsiTheme="minorHAnsi" w:cs="Times New Roman"/>
        <w:b w:val="0"/>
        <w:i w:val="0"/>
      </w:rPr>
    </w:lvl>
    <w:lvl w:ilvl="2">
      <w:start w:val="1"/>
      <w:numFmt w:val="lowerRoman"/>
      <w:lvlText w:val="%3)"/>
      <w:lvlJc w:val="left"/>
      <w:pPr>
        <w:ind w:left="1080" w:hanging="588"/>
      </w:pPr>
    </w:lvl>
    <w:lvl w:ilvl="3">
      <w:start w:val="1"/>
      <w:numFmt w:val="decimal"/>
      <w:lvlText w:val="(%4)"/>
      <w:lvlJc w:val="left"/>
      <w:pPr>
        <w:ind w:left="1440" w:hanging="588"/>
      </w:pPr>
    </w:lvl>
    <w:lvl w:ilvl="4">
      <w:start w:val="1"/>
      <w:numFmt w:val="lowerLetter"/>
      <w:lvlText w:val="(%5)"/>
      <w:lvlJc w:val="left"/>
      <w:pPr>
        <w:ind w:left="1800" w:hanging="588"/>
      </w:pPr>
    </w:lvl>
    <w:lvl w:ilvl="5">
      <w:start w:val="1"/>
      <w:numFmt w:val="lowerRoman"/>
      <w:lvlText w:val="(%6)"/>
      <w:lvlJc w:val="left"/>
      <w:pPr>
        <w:ind w:left="2160" w:hanging="588"/>
      </w:pPr>
    </w:lvl>
    <w:lvl w:ilvl="6">
      <w:start w:val="1"/>
      <w:numFmt w:val="decimal"/>
      <w:lvlText w:val="%7."/>
      <w:lvlJc w:val="left"/>
      <w:pPr>
        <w:ind w:left="2520" w:hanging="588"/>
      </w:pPr>
    </w:lvl>
    <w:lvl w:ilvl="7">
      <w:start w:val="1"/>
      <w:numFmt w:val="lowerLetter"/>
      <w:lvlText w:val="%8."/>
      <w:lvlJc w:val="left"/>
      <w:pPr>
        <w:ind w:left="2880" w:hanging="588"/>
      </w:pPr>
    </w:lvl>
    <w:lvl w:ilvl="8">
      <w:start w:val="1"/>
      <w:numFmt w:val="lowerRoman"/>
      <w:lvlText w:val="%9."/>
      <w:lvlJc w:val="left"/>
      <w:pPr>
        <w:ind w:left="3240" w:hanging="588"/>
      </w:pPr>
    </w:lvl>
  </w:abstractNum>
  <w:abstractNum w:abstractNumId="4" w15:restartNumberingAfterBreak="0">
    <w:nsid w:val="64526E32"/>
    <w:multiLevelType w:val="hybridMultilevel"/>
    <w:tmpl w:val="C22A5EF6"/>
    <w:lvl w:ilvl="0" w:tplc="C9A69C6E">
      <w:start w:val="1"/>
      <w:numFmt w:val="decimal"/>
      <w:lvlText w:val="%1)"/>
      <w:lvlJc w:val="left"/>
      <w:pPr>
        <w:ind w:left="3012" w:hanging="360"/>
      </w:pPr>
      <w:rPr>
        <w:rFonts w:hint="default"/>
      </w:rPr>
    </w:lvl>
    <w:lvl w:ilvl="1" w:tplc="04090019">
      <w:start w:val="1"/>
      <w:numFmt w:val="lowerLetter"/>
      <w:lvlText w:val="%2."/>
      <w:lvlJc w:val="left"/>
      <w:pPr>
        <w:ind w:left="3732" w:hanging="360"/>
      </w:pPr>
    </w:lvl>
    <w:lvl w:ilvl="2" w:tplc="0409001B" w:tentative="1">
      <w:start w:val="1"/>
      <w:numFmt w:val="lowerRoman"/>
      <w:lvlText w:val="%3."/>
      <w:lvlJc w:val="right"/>
      <w:pPr>
        <w:ind w:left="4452" w:hanging="180"/>
      </w:pPr>
    </w:lvl>
    <w:lvl w:ilvl="3" w:tplc="0409000F" w:tentative="1">
      <w:start w:val="1"/>
      <w:numFmt w:val="decimal"/>
      <w:lvlText w:val="%4."/>
      <w:lvlJc w:val="left"/>
      <w:pPr>
        <w:ind w:left="5172" w:hanging="360"/>
      </w:pPr>
    </w:lvl>
    <w:lvl w:ilvl="4" w:tplc="04090019" w:tentative="1">
      <w:start w:val="1"/>
      <w:numFmt w:val="lowerLetter"/>
      <w:lvlText w:val="%5."/>
      <w:lvlJc w:val="left"/>
      <w:pPr>
        <w:ind w:left="5892" w:hanging="360"/>
      </w:pPr>
    </w:lvl>
    <w:lvl w:ilvl="5" w:tplc="0409001B" w:tentative="1">
      <w:start w:val="1"/>
      <w:numFmt w:val="lowerRoman"/>
      <w:lvlText w:val="%6."/>
      <w:lvlJc w:val="right"/>
      <w:pPr>
        <w:ind w:left="6612" w:hanging="180"/>
      </w:pPr>
    </w:lvl>
    <w:lvl w:ilvl="6" w:tplc="0409000F">
      <w:start w:val="1"/>
      <w:numFmt w:val="decimal"/>
      <w:lvlText w:val="%7."/>
      <w:lvlJc w:val="left"/>
      <w:pPr>
        <w:ind w:left="7332" w:hanging="360"/>
      </w:pPr>
    </w:lvl>
    <w:lvl w:ilvl="7" w:tplc="04090019">
      <w:start w:val="1"/>
      <w:numFmt w:val="lowerLetter"/>
      <w:lvlText w:val="%8."/>
      <w:lvlJc w:val="left"/>
      <w:pPr>
        <w:ind w:left="8052" w:hanging="360"/>
      </w:pPr>
    </w:lvl>
    <w:lvl w:ilvl="8" w:tplc="0409001B" w:tentative="1">
      <w:start w:val="1"/>
      <w:numFmt w:val="lowerRoman"/>
      <w:lvlText w:val="%9."/>
      <w:lvlJc w:val="right"/>
      <w:pPr>
        <w:ind w:left="8772" w:hanging="180"/>
      </w:pPr>
    </w:lvl>
  </w:abstractNum>
  <w:abstractNum w:abstractNumId="5" w15:restartNumberingAfterBreak="0">
    <w:nsid w:val="7C761E9F"/>
    <w:multiLevelType w:val="hybridMultilevel"/>
    <w:tmpl w:val="2C96E34C"/>
    <w:lvl w:ilvl="0" w:tplc="C172CE54">
      <w:start w:val="1"/>
      <w:numFmt w:val="decimal"/>
      <w:lvlText w:val="%1)"/>
      <w:lvlJc w:val="left"/>
      <w:pPr>
        <w:ind w:left="2652" w:hanging="360"/>
      </w:pPr>
      <w:rPr>
        <w:rFonts w:hint="default"/>
      </w:rPr>
    </w:lvl>
    <w:lvl w:ilvl="1" w:tplc="04090019" w:tentative="1">
      <w:start w:val="1"/>
      <w:numFmt w:val="lowerLetter"/>
      <w:lvlText w:val="%2."/>
      <w:lvlJc w:val="left"/>
      <w:pPr>
        <w:ind w:left="3372" w:hanging="360"/>
      </w:pPr>
    </w:lvl>
    <w:lvl w:ilvl="2" w:tplc="0409001B" w:tentative="1">
      <w:start w:val="1"/>
      <w:numFmt w:val="lowerRoman"/>
      <w:lvlText w:val="%3."/>
      <w:lvlJc w:val="right"/>
      <w:pPr>
        <w:ind w:left="4092" w:hanging="180"/>
      </w:pPr>
    </w:lvl>
    <w:lvl w:ilvl="3" w:tplc="0409000F" w:tentative="1">
      <w:start w:val="1"/>
      <w:numFmt w:val="decimal"/>
      <w:lvlText w:val="%4."/>
      <w:lvlJc w:val="left"/>
      <w:pPr>
        <w:ind w:left="4812" w:hanging="360"/>
      </w:pPr>
    </w:lvl>
    <w:lvl w:ilvl="4" w:tplc="04090019" w:tentative="1">
      <w:start w:val="1"/>
      <w:numFmt w:val="lowerLetter"/>
      <w:lvlText w:val="%5."/>
      <w:lvlJc w:val="left"/>
      <w:pPr>
        <w:ind w:left="5532" w:hanging="360"/>
      </w:pPr>
    </w:lvl>
    <w:lvl w:ilvl="5" w:tplc="0409001B" w:tentative="1">
      <w:start w:val="1"/>
      <w:numFmt w:val="lowerRoman"/>
      <w:lvlText w:val="%6."/>
      <w:lvlJc w:val="right"/>
      <w:pPr>
        <w:ind w:left="6252" w:hanging="180"/>
      </w:pPr>
    </w:lvl>
    <w:lvl w:ilvl="6" w:tplc="0409000F" w:tentative="1">
      <w:start w:val="1"/>
      <w:numFmt w:val="decimal"/>
      <w:lvlText w:val="%7."/>
      <w:lvlJc w:val="left"/>
      <w:pPr>
        <w:ind w:left="6972" w:hanging="360"/>
      </w:pPr>
    </w:lvl>
    <w:lvl w:ilvl="7" w:tplc="04090019" w:tentative="1">
      <w:start w:val="1"/>
      <w:numFmt w:val="lowerLetter"/>
      <w:lvlText w:val="%8."/>
      <w:lvlJc w:val="left"/>
      <w:pPr>
        <w:ind w:left="7692" w:hanging="360"/>
      </w:pPr>
    </w:lvl>
    <w:lvl w:ilvl="8" w:tplc="0409001B" w:tentative="1">
      <w:start w:val="1"/>
      <w:numFmt w:val="lowerRoman"/>
      <w:lvlText w:val="%9."/>
      <w:lvlJc w:val="right"/>
      <w:pPr>
        <w:ind w:left="8412" w:hanging="180"/>
      </w:pPr>
    </w:lvl>
  </w:abstractNum>
  <w:num w:numId="1">
    <w:abstractNumId w:val="2"/>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3"/>
    </w:lvlOverride>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A5E"/>
    <w:rsid w:val="000173A1"/>
    <w:rsid w:val="0002221C"/>
    <w:rsid w:val="0002262E"/>
    <w:rsid w:val="000400BE"/>
    <w:rsid w:val="0005419F"/>
    <w:rsid w:val="00080EB3"/>
    <w:rsid w:val="0009609D"/>
    <w:rsid w:val="000A69D5"/>
    <w:rsid w:val="0010514A"/>
    <w:rsid w:val="00117AA8"/>
    <w:rsid w:val="00145EBD"/>
    <w:rsid w:val="00195E2B"/>
    <w:rsid w:val="001C0014"/>
    <w:rsid w:val="001D4D5A"/>
    <w:rsid w:val="002322CA"/>
    <w:rsid w:val="00233DEF"/>
    <w:rsid w:val="00242E52"/>
    <w:rsid w:val="00251D42"/>
    <w:rsid w:val="002569B9"/>
    <w:rsid w:val="00261E03"/>
    <w:rsid w:val="002B6422"/>
    <w:rsid w:val="003059AB"/>
    <w:rsid w:val="00344CC7"/>
    <w:rsid w:val="003710B7"/>
    <w:rsid w:val="003B33EB"/>
    <w:rsid w:val="003F51D8"/>
    <w:rsid w:val="004176E2"/>
    <w:rsid w:val="00443A3F"/>
    <w:rsid w:val="0045375C"/>
    <w:rsid w:val="00494BA2"/>
    <w:rsid w:val="004D7656"/>
    <w:rsid w:val="004F088B"/>
    <w:rsid w:val="00505869"/>
    <w:rsid w:val="00512A26"/>
    <w:rsid w:val="00562DF6"/>
    <w:rsid w:val="005A044B"/>
    <w:rsid w:val="005A1B8C"/>
    <w:rsid w:val="005E13D4"/>
    <w:rsid w:val="00607B3E"/>
    <w:rsid w:val="00651A5E"/>
    <w:rsid w:val="00674C0B"/>
    <w:rsid w:val="006A7943"/>
    <w:rsid w:val="006F7102"/>
    <w:rsid w:val="007E771D"/>
    <w:rsid w:val="007E7740"/>
    <w:rsid w:val="007F34BF"/>
    <w:rsid w:val="007F5D42"/>
    <w:rsid w:val="00800729"/>
    <w:rsid w:val="008B01F4"/>
    <w:rsid w:val="008E3AFD"/>
    <w:rsid w:val="008E7004"/>
    <w:rsid w:val="009037B9"/>
    <w:rsid w:val="00924FAF"/>
    <w:rsid w:val="00947B2A"/>
    <w:rsid w:val="009C6423"/>
    <w:rsid w:val="009E079A"/>
    <w:rsid w:val="00A76C6D"/>
    <w:rsid w:val="00AA5ADE"/>
    <w:rsid w:val="00AC6EEA"/>
    <w:rsid w:val="00B24649"/>
    <w:rsid w:val="00B53CB1"/>
    <w:rsid w:val="00BA326F"/>
    <w:rsid w:val="00BA59C2"/>
    <w:rsid w:val="00BC0625"/>
    <w:rsid w:val="00BF49B4"/>
    <w:rsid w:val="00C161FE"/>
    <w:rsid w:val="00C414BE"/>
    <w:rsid w:val="00CB22B2"/>
    <w:rsid w:val="00CD68B0"/>
    <w:rsid w:val="00CE242F"/>
    <w:rsid w:val="00CE5792"/>
    <w:rsid w:val="00CF0A28"/>
    <w:rsid w:val="00D65FF7"/>
    <w:rsid w:val="00D71050"/>
    <w:rsid w:val="00DA4AF2"/>
    <w:rsid w:val="00DD00A9"/>
    <w:rsid w:val="00DE0A5A"/>
    <w:rsid w:val="00DF69CE"/>
    <w:rsid w:val="00E446F6"/>
    <w:rsid w:val="00EC4A6B"/>
    <w:rsid w:val="00EE49F7"/>
    <w:rsid w:val="00EF0E25"/>
    <w:rsid w:val="00FB1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226C"/>
  <w15:docId w15:val="{92B3D317-ACF4-934F-8956-17E93A481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A5E"/>
    <w:rPr>
      <w:sz w:val="20"/>
      <w:szCs w:val="20"/>
    </w:rPr>
  </w:style>
  <w:style w:type="paragraph" w:styleId="Heading1">
    <w:name w:val="heading 1"/>
    <w:basedOn w:val="Normal"/>
    <w:next w:val="Normal"/>
    <w:link w:val="Heading1Char"/>
    <w:uiPriority w:val="9"/>
    <w:qFormat/>
    <w:rsid w:val="00512A2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12A2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512A26"/>
    <w:pPr>
      <w:pBdr>
        <w:top w:val="single" w:sz="6" w:space="2" w:color="D34817" w:themeColor="accent1"/>
        <w:left w:val="single" w:sz="6" w:space="2" w:color="D34817" w:themeColor="accent1"/>
      </w:pBdr>
      <w:spacing w:before="300" w:after="0"/>
      <w:outlineLvl w:val="2"/>
    </w:pPr>
    <w:rPr>
      <w:caps/>
      <w:color w:val="68230B" w:themeColor="accent1" w:themeShade="7F"/>
      <w:spacing w:val="15"/>
      <w:sz w:val="22"/>
      <w:szCs w:val="22"/>
    </w:rPr>
  </w:style>
  <w:style w:type="paragraph" w:styleId="Heading4">
    <w:name w:val="heading 4"/>
    <w:basedOn w:val="Normal"/>
    <w:next w:val="Normal"/>
    <w:link w:val="Heading4Char"/>
    <w:uiPriority w:val="9"/>
    <w:unhideWhenUsed/>
    <w:qFormat/>
    <w:rsid w:val="00512A26"/>
    <w:pPr>
      <w:pBdr>
        <w:top w:val="dotted" w:sz="6" w:space="2" w:color="D34817" w:themeColor="accent1"/>
        <w:left w:val="dotted" w:sz="6" w:space="2" w:color="D34817" w:themeColor="accent1"/>
      </w:pBdr>
      <w:spacing w:before="300" w:after="0"/>
      <w:outlineLvl w:val="3"/>
    </w:pPr>
    <w:rPr>
      <w:caps/>
      <w:color w:val="9D3511" w:themeColor="accent1" w:themeShade="BF"/>
      <w:spacing w:val="10"/>
      <w:sz w:val="22"/>
      <w:szCs w:val="22"/>
    </w:rPr>
  </w:style>
  <w:style w:type="paragraph" w:styleId="Heading5">
    <w:name w:val="heading 5"/>
    <w:basedOn w:val="Normal"/>
    <w:next w:val="Normal"/>
    <w:link w:val="Heading5Char"/>
    <w:uiPriority w:val="9"/>
    <w:unhideWhenUsed/>
    <w:qFormat/>
    <w:rsid w:val="00512A26"/>
    <w:pPr>
      <w:pBdr>
        <w:bottom w:val="single" w:sz="6" w:space="1" w:color="D34817" w:themeColor="accent1"/>
      </w:pBdr>
      <w:spacing w:before="300" w:after="0"/>
      <w:outlineLvl w:val="4"/>
    </w:pPr>
    <w:rPr>
      <w:caps/>
      <w:color w:val="9D3511" w:themeColor="accent1" w:themeShade="BF"/>
      <w:spacing w:val="10"/>
      <w:sz w:val="22"/>
      <w:szCs w:val="22"/>
    </w:rPr>
  </w:style>
  <w:style w:type="paragraph" w:styleId="Heading6">
    <w:name w:val="heading 6"/>
    <w:basedOn w:val="Normal"/>
    <w:next w:val="Normal"/>
    <w:link w:val="Heading6Char"/>
    <w:uiPriority w:val="9"/>
    <w:unhideWhenUsed/>
    <w:qFormat/>
    <w:rsid w:val="00512A26"/>
    <w:pPr>
      <w:pBdr>
        <w:bottom w:val="dotted" w:sz="6" w:space="1" w:color="D34817" w:themeColor="accent1"/>
      </w:pBdr>
      <w:spacing w:before="300" w:after="0"/>
      <w:outlineLvl w:val="5"/>
    </w:pPr>
    <w:rPr>
      <w:caps/>
      <w:color w:val="9D3511" w:themeColor="accent1" w:themeShade="BF"/>
      <w:spacing w:val="10"/>
      <w:sz w:val="22"/>
      <w:szCs w:val="22"/>
    </w:rPr>
  </w:style>
  <w:style w:type="paragraph" w:styleId="Heading7">
    <w:name w:val="heading 7"/>
    <w:basedOn w:val="Normal"/>
    <w:next w:val="Normal"/>
    <w:link w:val="Heading7Char"/>
    <w:uiPriority w:val="9"/>
    <w:unhideWhenUsed/>
    <w:qFormat/>
    <w:rsid w:val="00512A26"/>
    <w:pPr>
      <w:spacing w:before="300" w:after="0"/>
      <w:outlineLvl w:val="6"/>
    </w:pPr>
    <w:rPr>
      <w:caps/>
      <w:color w:val="9D3511" w:themeColor="accent1" w:themeShade="BF"/>
      <w:spacing w:val="10"/>
      <w:sz w:val="22"/>
      <w:szCs w:val="22"/>
    </w:rPr>
  </w:style>
  <w:style w:type="paragraph" w:styleId="Heading8">
    <w:name w:val="heading 8"/>
    <w:basedOn w:val="Normal"/>
    <w:next w:val="Normal"/>
    <w:link w:val="Heading8Char"/>
    <w:uiPriority w:val="9"/>
    <w:unhideWhenUsed/>
    <w:qFormat/>
    <w:rsid w:val="00512A26"/>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D34817" w:themeFill="accent1"/>
    </w:rPr>
  </w:style>
  <w:style w:type="character" w:customStyle="1" w:styleId="Heading2Char">
    <w:name w:val="Heading 2 Char"/>
    <w:basedOn w:val="DefaultParagraphFont"/>
    <w:link w:val="Heading2"/>
    <w:uiPriority w:val="9"/>
    <w:rsid w:val="00512A26"/>
    <w:rPr>
      <w:caps/>
      <w:spacing w:val="15"/>
      <w:shd w:val="clear" w:color="auto" w:fill="F9D8CD" w:themeFill="accent1" w:themeFillTint="33"/>
    </w:rPr>
  </w:style>
  <w:style w:type="character" w:customStyle="1" w:styleId="Heading3Char">
    <w:name w:val="Heading 3 Char"/>
    <w:basedOn w:val="DefaultParagraphFont"/>
    <w:link w:val="Heading3"/>
    <w:uiPriority w:val="9"/>
    <w:rsid w:val="00512A26"/>
    <w:rPr>
      <w:caps/>
      <w:color w:val="68230B" w:themeColor="accent1" w:themeShade="7F"/>
      <w:spacing w:val="15"/>
    </w:rPr>
  </w:style>
  <w:style w:type="character" w:customStyle="1" w:styleId="Heading4Char">
    <w:name w:val="Heading 4 Char"/>
    <w:basedOn w:val="DefaultParagraphFont"/>
    <w:link w:val="Heading4"/>
    <w:uiPriority w:val="9"/>
    <w:rsid w:val="00512A26"/>
    <w:rPr>
      <w:caps/>
      <w:color w:val="9D3511" w:themeColor="accent1" w:themeShade="BF"/>
      <w:spacing w:val="10"/>
    </w:rPr>
  </w:style>
  <w:style w:type="character" w:customStyle="1" w:styleId="Heading5Char">
    <w:name w:val="Heading 5 Char"/>
    <w:basedOn w:val="DefaultParagraphFont"/>
    <w:link w:val="Heading5"/>
    <w:uiPriority w:val="9"/>
    <w:rsid w:val="00512A26"/>
    <w:rPr>
      <w:caps/>
      <w:color w:val="9D3511" w:themeColor="accent1" w:themeShade="BF"/>
      <w:spacing w:val="10"/>
    </w:rPr>
  </w:style>
  <w:style w:type="character" w:customStyle="1" w:styleId="Heading6Char">
    <w:name w:val="Heading 6 Char"/>
    <w:basedOn w:val="DefaultParagraphFont"/>
    <w:link w:val="Heading6"/>
    <w:uiPriority w:val="9"/>
    <w:rsid w:val="00512A26"/>
    <w:rPr>
      <w:caps/>
      <w:color w:val="9D3511" w:themeColor="accent1" w:themeShade="BF"/>
      <w:spacing w:val="10"/>
    </w:rPr>
  </w:style>
  <w:style w:type="character" w:customStyle="1" w:styleId="Heading7Char">
    <w:name w:val="Heading 7 Char"/>
    <w:basedOn w:val="DefaultParagraphFont"/>
    <w:link w:val="Heading7"/>
    <w:uiPriority w:val="9"/>
    <w:rsid w:val="00512A26"/>
    <w:rPr>
      <w:caps/>
      <w:color w:val="9D3511"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rPr>
      <w:b/>
      <w:bCs/>
      <w:color w:val="9D3511" w:themeColor="accent1" w:themeShade="BF"/>
      <w:sz w:val="16"/>
      <w:szCs w:val="16"/>
    </w:rPr>
  </w:style>
  <w:style w:type="paragraph" w:styleId="Title">
    <w:name w:val="Title"/>
    <w:basedOn w:val="Normal"/>
    <w:next w:val="Normal"/>
    <w:link w:val="TitleChar"/>
    <w:uiPriority w:val="10"/>
    <w:qFormat/>
    <w:rsid w:val="00512A26"/>
    <w:pPr>
      <w:spacing w:before="720"/>
    </w:pPr>
    <w:rPr>
      <w:caps/>
      <w:color w:val="D34817" w:themeColor="accent1"/>
      <w:spacing w:val="10"/>
      <w:kern w:val="28"/>
      <w:sz w:val="52"/>
      <w:szCs w:val="52"/>
    </w:rPr>
  </w:style>
  <w:style w:type="character" w:customStyle="1" w:styleId="TitleChar">
    <w:name w:val="Title Char"/>
    <w:basedOn w:val="DefaultParagraphFont"/>
    <w:link w:val="Title"/>
    <w:uiPriority w:val="10"/>
    <w:rsid w:val="00512A26"/>
    <w:rPr>
      <w:caps/>
      <w:color w:val="D34817" w:themeColor="accent1"/>
      <w:spacing w:val="10"/>
      <w:kern w:val="28"/>
      <w:sz w:val="52"/>
      <w:szCs w:val="52"/>
    </w:rPr>
  </w:style>
  <w:style w:type="paragraph" w:styleId="Subtitle">
    <w:name w:val="Subtitle"/>
    <w:basedOn w:val="Normal"/>
    <w:next w:val="Normal"/>
    <w:link w:val="SubtitleChar"/>
    <w:uiPriority w:val="11"/>
    <w:qFormat/>
    <w:rsid w:val="00512A2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15"/>
    <w:qFormat/>
    <w:rsid w:val="00512A26"/>
    <w:rPr>
      <w:caps/>
      <w:color w:val="68230B" w:themeColor="accent1" w:themeShade="7F"/>
      <w:spacing w:val="5"/>
    </w:rPr>
  </w:style>
  <w:style w:type="paragraph" w:styleId="NoSpacing">
    <w:name w:val="No Spacing"/>
    <w:basedOn w:val="Normal"/>
    <w:link w:val="NoSpacingChar"/>
    <w:uiPriority w:val="1"/>
    <w:qFormat/>
    <w:rsid w:val="00512A26"/>
    <w:pPr>
      <w:spacing w:before="0" w:after="0" w:line="240" w:lineRule="auto"/>
    </w:pPr>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ind w:left="720"/>
      <w:contextualSpacing/>
    </w:pPr>
  </w:style>
  <w:style w:type="paragraph" w:styleId="Quote">
    <w:name w:val="Quote"/>
    <w:basedOn w:val="Normal"/>
    <w:next w:val="Normal"/>
    <w:link w:val="QuoteChar"/>
    <w:uiPriority w:val="29"/>
    <w:qFormat/>
    <w:rsid w:val="00512A26"/>
    <w:rPr>
      <w:i/>
      <w:iCs/>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D34817" w:themeColor="accent1"/>
        <w:left w:val="single" w:sz="4" w:space="10" w:color="D34817" w:themeColor="accent1"/>
      </w:pBdr>
      <w:spacing w:after="0"/>
      <w:ind w:left="1296" w:right="1152"/>
      <w:jc w:val="both"/>
    </w:pPr>
    <w:rPr>
      <w:i/>
      <w:iCs/>
      <w:color w:val="D34817" w:themeColor="accent1"/>
    </w:rPr>
  </w:style>
  <w:style w:type="character" w:customStyle="1" w:styleId="IntenseQuoteChar">
    <w:name w:val="Intense Quote Char"/>
    <w:basedOn w:val="DefaultParagraphFont"/>
    <w:link w:val="IntenseQuote"/>
    <w:uiPriority w:val="30"/>
    <w:rsid w:val="00512A26"/>
    <w:rPr>
      <w:i/>
      <w:iCs/>
      <w:color w:val="D34817" w:themeColor="accent1"/>
      <w:sz w:val="20"/>
      <w:szCs w:val="20"/>
    </w:rPr>
  </w:style>
  <w:style w:type="character" w:styleId="SubtleEmphasis">
    <w:name w:val="Subtle Emphasis"/>
    <w:uiPriority w:val="19"/>
    <w:qFormat/>
    <w:rsid w:val="00512A26"/>
    <w:rPr>
      <w:i/>
      <w:iCs/>
      <w:color w:val="68230B" w:themeColor="accent1" w:themeShade="7F"/>
    </w:rPr>
  </w:style>
  <w:style w:type="character" w:styleId="IntenseEmphasis">
    <w:name w:val="Intense Emphasis"/>
    <w:uiPriority w:val="21"/>
    <w:qFormat/>
    <w:rsid w:val="00512A26"/>
    <w:rPr>
      <w:b/>
      <w:bCs/>
      <w:caps/>
      <w:color w:val="68230B" w:themeColor="accent1" w:themeShade="7F"/>
      <w:spacing w:val="10"/>
    </w:rPr>
  </w:style>
  <w:style w:type="character" w:styleId="SubtleReference">
    <w:name w:val="Subtle Reference"/>
    <w:uiPriority w:val="31"/>
    <w:qFormat/>
    <w:rsid w:val="00512A26"/>
    <w:rPr>
      <w:b/>
      <w:bCs/>
      <w:color w:val="D34817" w:themeColor="accent1"/>
    </w:rPr>
  </w:style>
  <w:style w:type="character" w:styleId="IntenseReference">
    <w:name w:val="Intense Reference"/>
    <w:uiPriority w:val="32"/>
    <w:qFormat/>
    <w:rsid w:val="00512A26"/>
    <w:rPr>
      <w:b/>
      <w:bCs/>
      <w:i/>
      <w:iCs/>
      <w:caps/>
      <w:color w:val="D34817"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 w:type="character" w:styleId="Hyperlink">
    <w:name w:val="Hyperlink"/>
    <w:basedOn w:val="DefaultParagraphFont"/>
    <w:uiPriority w:val="99"/>
    <w:unhideWhenUsed/>
    <w:rsid w:val="00651A5E"/>
    <w:rPr>
      <w:color w:val="CC9900" w:themeColor="hyperlink"/>
      <w:u w:val="single"/>
    </w:rPr>
  </w:style>
  <w:style w:type="paragraph" w:styleId="BalloonText">
    <w:name w:val="Balloon Text"/>
    <w:basedOn w:val="Normal"/>
    <w:link w:val="BalloonTextChar"/>
    <w:uiPriority w:val="99"/>
    <w:semiHidden/>
    <w:unhideWhenUsed/>
    <w:rsid w:val="009C642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423"/>
    <w:rPr>
      <w:rFonts w:ascii="Tahoma" w:hAnsi="Tahoma" w:cs="Tahoma"/>
      <w:sz w:val="16"/>
      <w:szCs w:val="16"/>
    </w:rPr>
  </w:style>
  <w:style w:type="paragraph" w:styleId="ListNumber">
    <w:name w:val="List Number"/>
    <w:basedOn w:val="Normal"/>
    <w:uiPriority w:val="12"/>
    <w:unhideWhenUsed/>
    <w:qFormat/>
    <w:rsid w:val="000173A1"/>
    <w:pPr>
      <w:numPr>
        <w:numId w:val="4"/>
      </w:numPr>
      <w:spacing w:before="0"/>
    </w:pPr>
    <w:rPr>
      <w:rFonts w:eastAsia="Times New Roman" w:cs="Times New Roman"/>
      <w:b/>
      <w:sz w:val="24"/>
      <w:szCs w:val="24"/>
    </w:rPr>
  </w:style>
  <w:style w:type="paragraph" w:styleId="ListNumber2">
    <w:name w:val="List Number 2"/>
    <w:basedOn w:val="Normal"/>
    <w:uiPriority w:val="12"/>
    <w:unhideWhenUsed/>
    <w:qFormat/>
    <w:rsid w:val="000173A1"/>
    <w:pPr>
      <w:numPr>
        <w:ilvl w:val="1"/>
        <w:numId w:val="4"/>
      </w:numPr>
      <w:spacing w:before="0"/>
      <w:ind w:left="1310" w:hanging="590"/>
    </w:pPr>
    <w:rPr>
      <w:rFonts w:eastAsia="Times New Roman" w:cs="Times New Roman"/>
      <w:sz w:val="24"/>
      <w:szCs w:val="24"/>
    </w:rPr>
  </w:style>
  <w:style w:type="character" w:styleId="PlaceholderText">
    <w:name w:val="Placeholder Text"/>
    <w:basedOn w:val="DefaultParagraphFont"/>
    <w:uiPriority w:val="99"/>
    <w:semiHidden/>
    <w:rsid w:val="000173A1"/>
  </w:style>
  <w:style w:type="character" w:customStyle="1" w:styleId="UnresolvedMention1">
    <w:name w:val="Unresolved Mention1"/>
    <w:basedOn w:val="DefaultParagraphFont"/>
    <w:uiPriority w:val="99"/>
    <w:semiHidden/>
    <w:unhideWhenUsed/>
    <w:rsid w:val="005A044B"/>
    <w:rPr>
      <w:color w:val="605E5C"/>
      <w:shd w:val="clear" w:color="auto" w:fill="E1DFDD"/>
    </w:rPr>
  </w:style>
  <w:style w:type="character" w:styleId="FollowedHyperlink">
    <w:name w:val="FollowedHyperlink"/>
    <w:basedOn w:val="DefaultParagraphFont"/>
    <w:uiPriority w:val="99"/>
    <w:semiHidden/>
    <w:unhideWhenUsed/>
    <w:rsid w:val="00947B2A"/>
    <w:rPr>
      <w:color w:val="96A9A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294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djmccue@gmail.com"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at.keliher@gmail.com" TargetMode="Externa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hyperlink" Target="mailto:rdgschuster@aol.com" TargetMode="External"/><Relationship Id="rId11" Type="http://schemas.openxmlformats.org/officeDocument/2006/relationships/hyperlink" Target="mailto:tedjmccue@gmail.com" TargetMode="External"/><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hyperlink" Target="mailto:pat.keliher@gmail.com" TargetMode="External"/><Relationship Id="rId4" Type="http://schemas.openxmlformats.org/officeDocument/2006/relationships/webSettings" Target="webSettings.xml"/><Relationship Id="rId9" Type="http://schemas.openxmlformats.org/officeDocument/2006/relationships/hyperlink" Target="mailto:rdgschuster@aol.com" TargetMode="External"/><Relationship Id="rId14" Type="http://schemas.openxmlformats.org/officeDocument/2006/relationships/hyperlink" Target="http://www.fieldcockers.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19EAEE90CB0347918FEB3CF3C6B715"/>
        <w:category>
          <w:name w:val="General"/>
          <w:gallery w:val="placeholder"/>
        </w:category>
        <w:types>
          <w:type w:val="bbPlcHdr"/>
        </w:types>
        <w:behaviors>
          <w:behavior w:val="content"/>
        </w:behaviors>
        <w:guid w:val="{2530F102-B5AD-7942-AF42-474B440E182C}"/>
      </w:docPartPr>
      <w:docPartBody>
        <w:p w:rsidR="00723781" w:rsidRDefault="00ED7CE6" w:rsidP="00ED7CE6">
          <w:pPr>
            <w:pStyle w:val="AF19EAEE90CB0347918FEB3CF3C6B715"/>
          </w:pPr>
          <w:r>
            <w:rPr>
              <w:rFonts w:eastAsiaTheme="majorEastAsia"/>
            </w:rPr>
            <w:t>Call to order</w:t>
          </w:r>
        </w:p>
      </w:docPartBody>
    </w:docPart>
    <w:docPart>
      <w:docPartPr>
        <w:name w:val="69B2574FC0050347A1E8932A78876689"/>
        <w:category>
          <w:name w:val="General"/>
          <w:gallery w:val="placeholder"/>
        </w:category>
        <w:types>
          <w:type w:val="bbPlcHdr"/>
        </w:types>
        <w:behaviors>
          <w:behavior w:val="content"/>
        </w:behaviors>
        <w:guid w:val="{ADFD38AF-8B9B-C04E-B495-6108982C7E95}"/>
      </w:docPartPr>
      <w:docPartBody>
        <w:p w:rsidR="00723781" w:rsidRDefault="00ED7CE6" w:rsidP="00ED7CE6">
          <w:pPr>
            <w:pStyle w:val="69B2574FC0050347A1E8932A78876689"/>
          </w:pPr>
          <w:r>
            <w:rPr>
              <w:rFonts w:eastAsiaTheme="majorEastAsia"/>
            </w:rPr>
            <w:t>Approval of minutes from last meeting</w:t>
          </w:r>
        </w:p>
      </w:docPartBody>
    </w:docPart>
    <w:docPart>
      <w:docPartPr>
        <w:name w:val="E6CA5D2CDAD62745B61A53EC0F3C93C3"/>
        <w:category>
          <w:name w:val="General"/>
          <w:gallery w:val="placeholder"/>
        </w:category>
        <w:types>
          <w:type w:val="bbPlcHdr"/>
        </w:types>
        <w:behaviors>
          <w:behavior w:val="content"/>
        </w:behaviors>
        <w:guid w:val="{E9CCF9CB-4337-1943-9365-9ECB0DBB2E9C}"/>
      </w:docPartPr>
      <w:docPartBody>
        <w:p w:rsidR="00723781" w:rsidRDefault="00ED7CE6" w:rsidP="00ED7CE6">
          <w:pPr>
            <w:pStyle w:val="E6CA5D2CDAD62745B61A53EC0F3C93C3"/>
          </w:pPr>
          <w:r>
            <w:t>Secretary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ple Chancery">
    <w:altName w:val="Arial"/>
    <w:charset w:val="B1"/>
    <w:family w:val="script"/>
    <w:pitch w:val="variable"/>
    <w:sig w:usb0="80000067" w:usb1="00000003" w:usb2="00000000" w:usb3="00000000" w:csb0="000001F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C28EB"/>
    <w:rsid w:val="001971E9"/>
    <w:rsid w:val="001C28EB"/>
    <w:rsid w:val="002F0520"/>
    <w:rsid w:val="00385B2D"/>
    <w:rsid w:val="00464F4D"/>
    <w:rsid w:val="005738FB"/>
    <w:rsid w:val="00693BCD"/>
    <w:rsid w:val="00723781"/>
    <w:rsid w:val="00834BD2"/>
    <w:rsid w:val="00947066"/>
    <w:rsid w:val="00AB3241"/>
    <w:rsid w:val="00AE084C"/>
    <w:rsid w:val="00ED7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28EB"/>
  </w:style>
  <w:style w:type="paragraph" w:customStyle="1" w:styleId="AF19EAEE90CB0347918FEB3CF3C6B715">
    <w:name w:val="AF19EAEE90CB0347918FEB3CF3C6B715"/>
    <w:rsid w:val="00ED7CE6"/>
    <w:pPr>
      <w:spacing w:after="0" w:line="240" w:lineRule="auto"/>
    </w:pPr>
    <w:rPr>
      <w:sz w:val="24"/>
      <w:szCs w:val="24"/>
    </w:rPr>
  </w:style>
  <w:style w:type="paragraph" w:customStyle="1" w:styleId="69B2574FC0050347A1E8932A78876689">
    <w:name w:val="69B2574FC0050347A1E8932A78876689"/>
    <w:rsid w:val="00ED7CE6"/>
    <w:pPr>
      <w:spacing w:after="0" w:line="240" w:lineRule="auto"/>
    </w:pPr>
    <w:rPr>
      <w:sz w:val="24"/>
      <w:szCs w:val="24"/>
    </w:rPr>
  </w:style>
  <w:style w:type="paragraph" w:customStyle="1" w:styleId="E6CA5D2CDAD62745B61A53EC0F3C93C3">
    <w:name w:val="E6CA5D2CDAD62745B61A53EC0F3C93C3"/>
    <w:rsid w:val="00ED7CE6"/>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855</Words>
  <Characters>4879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Minutes were approved via email and posted to Fieldcockers.com</dc:description>
  <cp:lastModifiedBy>Bethann Wiley</cp:lastModifiedBy>
  <cp:revision>2</cp:revision>
  <cp:lastPrinted>2021-06-28T21:53:00Z</cp:lastPrinted>
  <dcterms:created xsi:type="dcterms:W3CDTF">2021-07-03T13:43:00Z</dcterms:created>
  <dcterms:modified xsi:type="dcterms:W3CDTF">2021-07-03T13:43:00Z</dcterms:modified>
</cp:coreProperties>
</file>