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96676" w14:textId="77777777" w:rsidR="0019080D" w:rsidRPr="00B444C0" w:rsidRDefault="00AE4FB6" w:rsidP="0019080D">
      <w:bookmarkStart w:id="0" w:name="_GoBack"/>
      <w:bookmarkEnd w:id="0"/>
      <w:r>
        <w:rPr>
          <w:noProof/>
        </w:rPr>
        <w:pict w14:anchorId="220872D9">
          <v:rect id="Rectangle 203" o:spid="_x0000_s1026" style="position:absolute;margin-left:-24pt;margin-top:0;width:152.4pt;height:632.8pt;z-index:25165926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" fillcolor="#4472c4 [3204]" stroked="f" strokeweight="1pt">
            <v:path arrowok="t"/>
            <v:textbox inset=",14.4pt,8.64pt,18pt">
              <w:txbxContent>
                <w:p w14:paraId="392AB2DF" w14:textId="77777777" w:rsidR="0019080D" w:rsidRDefault="0019080D" w:rsidP="0019080D">
                  <w:pPr>
                    <w:rPr>
                      <w:color w:val="FFFFFF" w:themeColor="background1"/>
                    </w:rPr>
                  </w:pPr>
                  <w:r>
                    <w:rPr>
                      <w:b/>
                      <w:noProof/>
                    </w:rPr>
                    <w:drawing>
                      <wp:inline distT="0" distB="0" distL="0" distR="0" wp14:anchorId="553F5863" wp14:editId="7A2EB4FD">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w:r>
      <w:r w:rsidR="0019080D" w:rsidRPr="008470A0">
        <w:rPr>
          <w:b/>
          <w:color w:val="44546A" w:themeColor="text2"/>
        </w:rPr>
        <w:t xml:space="preserve"> ECSCA Field Trial Committee </w:t>
      </w:r>
      <w:r w:rsidR="0019080D">
        <w:rPr>
          <w:b/>
          <w:color w:val="44546A" w:themeColor="text2"/>
        </w:rPr>
        <w:t>Wednes</w:t>
      </w:r>
      <w:r w:rsidR="0019080D" w:rsidRPr="008470A0">
        <w:rPr>
          <w:b/>
          <w:color w:val="44546A" w:themeColor="text2"/>
        </w:rPr>
        <w:t xml:space="preserve">day, </w:t>
      </w:r>
      <w:r w:rsidR="00A12D4D">
        <w:rPr>
          <w:b/>
          <w:color w:val="44546A" w:themeColor="text2"/>
        </w:rPr>
        <w:t>June 19</w:t>
      </w:r>
      <w:r w:rsidR="0019080D" w:rsidRPr="008470A0">
        <w:rPr>
          <w:b/>
          <w:color w:val="44546A" w:themeColor="text2"/>
        </w:rPr>
        <w:t>, 2019</w:t>
      </w:r>
    </w:p>
    <w:p w14:paraId="6F9CB114" w14:textId="77777777" w:rsidR="0019080D" w:rsidRDefault="0019080D" w:rsidP="00B540C7">
      <w:pPr>
        <w:pStyle w:val="ListParagraph"/>
        <w:ind w:left="1440"/>
      </w:pPr>
      <w:r>
        <w:t>Call to Order- The meeting was called t</w:t>
      </w:r>
      <w:r w:rsidR="00F5463E">
        <w:t>o order by Dawn Schuster at 6:03</w:t>
      </w:r>
      <w:r>
        <w:t xml:space="preserve"> PM CST</w:t>
      </w:r>
    </w:p>
    <w:p w14:paraId="694241FA" w14:textId="77777777" w:rsidR="0019080D" w:rsidRDefault="0019080D" w:rsidP="0019080D">
      <w:r>
        <w:t xml:space="preserve">Present: Chris </w:t>
      </w:r>
      <w:proofErr w:type="spellStart"/>
      <w:r>
        <w:t>Dartt</w:t>
      </w:r>
      <w:proofErr w:type="spellEnd"/>
      <w:r>
        <w:t xml:space="preserve">, Cheryl Dooley, Jordan </w:t>
      </w:r>
      <w:proofErr w:type="spellStart"/>
      <w:r>
        <w:t>Horak</w:t>
      </w:r>
      <w:proofErr w:type="spellEnd"/>
      <w:r>
        <w:t xml:space="preserve">, Pat </w:t>
      </w:r>
      <w:proofErr w:type="spellStart"/>
      <w:r>
        <w:t>Kelihe</w:t>
      </w:r>
      <w:r w:rsidR="009E023F">
        <w:t>r</w:t>
      </w:r>
      <w:proofErr w:type="spellEnd"/>
      <w:r w:rsidR="009E023F">
        <w:t xml:space="preserve">, Mike Ludwig </w:t>
      </w:r>
      <w:r>
        <w:t>&amp; Dawn Schuster</w:t>
      </w:r>
      <w:r w:rsidR="003769F5">
        <w:t>, guest Pete Rizzo</w:t>
      </w:r>
    </w:p>
    <w:p w14:paraId="2DE9FB73" w14:textId="77777777" w:rsidR="0019080D" w:rsidRDefault="0019080D" w:rsidP="0019080D">
      <w:pPr>
        <w:pStyle w:val="ListParagraph"/>
        <w:numPr>
          <w:ilvl w:val="0"/>
          <w:numId w:val="1"/>
        </w:numPr>
        <w:spacing w:line="240" w:lineRule="auto"/>
      </w:pPr>
      <w:r>
        <w:t xml:space="preserve">Approval of Minutes from </w:t>
      </w:r>
      <w:r w:rsidR="00FC3449">
        <w:t>May 15, 2019 – Mike</w:t>
      </w:r>
      <w:r w:rsidR="002256D2">
        <w:t xml:space="preserve"> </w:t>
      </w:r>
      <w:r>
        <w:t xml:space="preserve">made a motion to approve the minutes.  </w:t>
      </w:r>
      <w:r w:rsidR="002256D2">
        <w:t>Chris</w:t>
      </w:r>
      <w:r w:rsidR="00111977">
        <w:t xml:space="preserve"> </w:t>
      </w:r>
      <w:r>
        <w:t>seconded the motion and the motion carried.</w:t>
      </w:r>
    </w:p>
    <w:p w14:paraId="04602646" w14:textId="77777777" w:rsidR="0019080D" w:rsidRPr="0075458D" w:rsidRDefault="0019080D" w:rsidP="0019080D">
      <w:pPr>
        <w:pStyle w:val="ListParagraph"/>
        <w:spacing w:line="240" w:lineRule="auto"/>
        <w:ind w:left="3240"/>
        <w:rPr>
          <w:sz w:val="20"/>
          <w:szCs w:val="20"/>
        </w:rPr>
      </w:pPr>
    </w:p>
    <w:p w14:paraId="77A90772" w14:textId="77777777" w:rsidR="0019080D" w:rsidRDefault="0019080D" w:rsidP="0019080D">
      <w:pPr>
        <w:pStyle w:val="ListParagraph"/>
        <w:numPr>
          <w:ilvl w:val="0"/>
          <w:numId w:val="1"/>
        </w:numPr>
        <w:spacing w:line="240" w:lineRule="auto"/>
      </w:pPr>
      <w:r>
        <w:t xml:space="preserve">Approval of Agenda – </w:t>
      </w:r>
      <w:r w:rsidR="00792568">
        <w:t xml:space="preserve">Pat </w:t>
      </w:r>
      <w:r>
        <w:t xml:space="preserve">made a motion to approve the Agenda.  </w:t>
      </w:r>
      <w:r w:rsidR="00E70150">
        <w:t>Chris</w:t>
      </w:r>
      <w:r>
        <w:t xml:space="preserve"> seconded the motion and the motion carried.</w:t>
      </w:r>
    </w:p>
    <w:p w14:paraId="2A8F8D36" w14:textId="77777777" w:rsidR="00E70150" w:rsidRDefault="00E70150" w:rsidP="00E70150">
      <w:pPr>
        <w:spacing w:line="240" w:lineRule="auto"/>
      </w:pPr>
    </w:p>
    <w:p w14:paraId="60292090" w14:textId="77777777" w:rsidR="0019080D" w:rsidRDefault="0019080D" w:rsidP="0019080D">
      <w:pPr>
        <w:pStyle w:val="ListParagraph"/>
        <w:numPr>
          <w:ilvl w:val="0"/>
          <w:numId w:val="1"/>
        </w:numPr>
        <w:spacing w:line="240" w:lineRule="auto"/>
      </w:pPr>
      <w:r>
        <w:t>Upda</w:t>
      </w:r>
      <w:r w:rsidR="003D7FEC">
        <w:t xml:space="preserve">te on NCC </w:t>
      </w:r>
      <w:r w:rsidR="009705CB">
        <w:t>Ballots 2020 – Cheryl reported the Preliminary Ballot for the 2020</w:t>
      </w:r>
      <w:r w:rsidR="00957A39">
        <w:t xml:space="preserve"> NCC Judge selection was mailed</w:t>
      </w:r>
      <w:r w:rsidR="00216A12">
        <w:t xml:space="preserve"> June 7, 2019 and will need to be postmarked July 12, 2019.  This is the Ballot where Owners of Qualified Dogs will pick 4- Judges.  After July 12th, the top six vote getters will be determined and place on the Final </w:t>
      </w:r>
      <w:r w:rsidR="00957A39">
        <w:t xml:space="preserve">2020 NCC Ballot, which will be </w:t>
      </w:r>
      <w:r w:rsidR="00216A12">
        <w:t>mailed around July 25th.</w:t>
      </w:r>
      <w:r>
        <w:t xml:space="preserve"> </w:t>
      </w:r>
      <w:r w:rsidR="003769F5">
        <w:t xml:space="preserve">If you believe your dog is qualified and you have not received a ballot, please contact either Bethann Wiley at </w:t>
      </w:r>
      <w:hyperlink r:id="rId6" w:history="1">
        <w:r w:rsidR="003769F5" w:rsidRPr="00B6103E">
          <w:rPr>
            <w:rStyle w:val="Hyperlink"/>
          </w:rPr>
          <w:t>BethannWiley@yahoo.com</w:t>
        </w:r>
      </w:hyperlink>
      <w:r w:rsidR="003769F5">
        <w:t xml:space="preserve"> or Cheryl Dooley at </w:t>
      </w:r>
      <w:hyperlink r:id="rId7" w:history="1">
        <w:r w:rsidR="003769F5" w:rsidRPr="00B6103E">
          <w:rPr>
            <w:rStyle w:val="Hyperlink"/>
          </w:rPr>
          <w:t>Dooleytess@gmail.com</w:t>
        </w:r>
      </w:hyperlink>
      <w:r w:rsidR="003769F5">
        <w:t xml:space="preserve"> to confirm your dog’s qualification. </w:t>
      </w:r>
    </w:p>
    <w:p w14:paraId="24D32D40" w14:textId="77777777" w:rsidR="0019080D" w:rsidRDefault="0019080D" w:rsidP="0019080D">
      <w:pPr>
        <w:pStyle w:val="ListParagraph"/>
        <w:ind w:left="3240"/>
      </w:pPr>
    </w:p>
    <w:p w14:paraId="547BAA2B" w14:textId="77777777" w:rsidR="0019080D" w:rsidRDefault="0019080D" w:rsidP="0019080D">
      <w:pPr>
        <w:pStyle w:val="ListParagraph"/>
        <w:numPr>
          <w:ilvl w:val="0"/>
          <w:numId w:val="1"/>
        </w:numPr>
      </w:pPr>
      <w:r>
        <w:t xml:space="preserve"> “How to Run an NCC” Update – </w:t>
      </w:r>
      <w:r w:rsidR="00957A39">
        <w:t>This discussion was ‘tabled’ until the July FTC Meeting.</w:t>
      </w:r>
    </w:p>
    <w:p w14:paraId="273C1D1F" w14:textId="77777777" w:rsidR="00957A39" w:rsidRDefault="00957A39" w:rsidP="00957A39"/>
    <w:p w14:paraId="4835FE82" w14:textId="77777777" w:rsidR="00FB568A" w:rsidRDefault="00957A39" w:rsidP="0019080D">
      <w:pPr>
        <w:pStyle w:val="ListParagraph"/>
        <w:numPr>
          <w:ilvl w:val="0"/>
          <w:numId w:val="1"/>
        </w:numPr>
      </w:pPr>
      <w:r>
        <w:t>2020 NACC – Pete Rizzo, Chair of the 2020 Amateur National was on-hand to update the FTC on planning progress.</w:t>
      </w:r>
      <w:r w:rsidR="00F57AF3">
        <w:t xml:space="preserve">  </w:t>
      </w:r>
      <w:r w:rsidR="0087635A">
        <w:t>The 2020 NACC wil</w:t>
      </w:r>
      <w:r w:rsidR="003769F5">
        <w:t>l be held in Marysville</w:t>
      </w:r>
      <w:r w:rsidR="001664E2">
        <w:t>, Ohio</w:t>
      </w:r>
      <w:r w:rsidR="003769F5">
        <w:t>, approximately 30 miles northwest of Columbus, Ohio</w:t>
      </w:r>
      <w:r w:rsidR="001664E2">
        <w:t xml:space="preserve">.  </w:t>
      </w:r>
      <w:r w:rsidR="0087635A">
        <w:t>Dawn, Pete and some Local</w:t>
      </w:r>
      <w:r w:rsidR="003769F5">
        <w:t xml:space="preserve"> Ohio</w:t>
      </w:r>
      <w:r w:rsidR="0087635A">
        <w:t xml:space="preserve"> Club Members met recently to examine 5-6 farms to determine </w:t>
      </w:r>
      <w:r w:rsidR="004A6BB0">
        <w:t>where course for 5- series could be set-up.  They narrowed the search to one farm where Series 1-4 could be held and a second, nearby farm that would be perfect for the 5</w:t>
      </w:r>
      <w:r w:rsidR="004A6BB0" w:rsidRPr="004A6BB0">
        <w:rPr>
          <w:vertAlign w:val="superscript"/>
        </w:rPr>
        <w:t>th</w:t>
      </w:r>
      <w:r w:rsidR="004A6BB0">
        <w:t xml:space="preserve"> series work</w:t>
      </w:r>
      <w:r w:rsidR="003769F5">
        <w:t xml:space="preserve"> and water</w:t>
      </w:r>
      <w:r w:rsidR="004A6BB0">
        <w:t>.</w:t>
      </w:r>
      <w:r w:rsidR="00AB4882">
        <w:t xml:space="preserve">  There is also room on the first farm for Training Grounds.</w:t>
      </w:r>
      <w:r w:rsidR="00BE609C">
        <w:t xml:space="preserve">  </w:t>
      </w:r>
      <w:r w:rsidR="00126800">
        <w:t xml:space="preserve">They also indicated </w:t>
      </w:r>
      <w:r w:rsidR="00436F6E">
        <w:t xml:space="preserve">there are plenty of hotels, </w:t>
      </w:r>
      <w:r w:rsidR="00C71665">
        <w:t>restaurants</w:t>
      </w:r>
      <w:r w:rsidR="003F534A">
        <w:t xml:space="preserve"> and sh</w:t>
      </w:r>
      <w:r w:rsidR="001E2AF7">
        <w:t xml:space="preserve">opping nearby.  There are </w:t>
      </w:r>
      <w:r w:rsidR="00517790">
        <w:t>accommodations</w:t>
      </w:r>
      <w:r w:rsidR="003F534A">
        <w:t xml:space="preserve"> for parking </w:t>
      </w:r>
      <w:r w:rsidR="00797A90">
        <w:t>at the Trial Grounds.</w:t>
      </w:r>
      <w:r w:rsidR="00F25059">
        <w:t xml:space="preserve">  A question arose reg</w:t>
      </w:r>
      <w:r w:rsidR="00A43D61">
        <w:t xml:space="preserve">arding the quality </w:t>
      </w:r>
      <w:r w:rsidR="00A43D61">
        <w:lastRenderedPageBreak/>
        <w:t>of cover during the spring.</w:t>
      </w:r>
      <w:r w:rsidR="00F25059">
        <w:t xml:space="preserve">  There was discussion around the inability to predict </w:t>
      </w:r>
      <w:r w:rsidR="008B17CD">
        <w:t>the condition of the cover in the spring of 2020 as winter weather and spring rains would have a large impact.  However, the visit to the area occurred Memorial Day Weekend (2019) and the cover appeared to be excellent.</w:t>
      </w:r>
      <w:r w:rsidR="0016112C">
        <w:t xml:space="preserve">  There was a question regarding noxious weekends (Canadian Rye, etc.).  It</w:t>
      </w:r>
    </w:p>
    <w:p w14:paraId="5A71AFAB" w14:textId="77777777" w:rsidR="00C30F5E" w:rsidRDefault="00FB568A" w:rsidP="00FB568A">
      <w:r>
        <w:t xml:space="preserve">was reported that no noxious weeds were spotted during the visit.  There was a question regarding dates conflicting with spring trials or, in general, dogs from winter zones being trial-ready.  It was mentioned that dogs from southern regions might have an advantage.  A discussion occurred around potentially moving the NACC to a later fall date that would not </w:t>
      </w:r>
      <w:proofErr w:type="gramStart"/>
      <w:r>
        <w:t>be in conflict with</w:t>
      </w:r>
      <w:proofErr w:type="gramEnd"/>
      <w:r>
        <w:t xml:space="preserve"> </w:t>
      </w:r>
      <w:r w:rsidR="007D731A">
        <w:t>the NCC.  No final recommendation was determined at this time.</w:t>
      </w:r>
      <w:r w:rsidR="00C30F5E">
        <w:t xml:space="preserve">  Dawn will put this topic on the agenda for the next FTC meeting allowing time for Folks to consider the Pros and Cons of having the two National Trial dates close to each other on the calendar. </w:t>
      </w:r>
      <w:r w:rsidR="003769F5">
        <w:t>General membership input is requested.</w:t>
      </w:r>
      <w:r w:rsidR="00C30F5E">
        <w:t xml:space="preserve"> Pete presented a NACC Budget to Dawn.  Mike made a motion to accept the budget.  Chris seconded with an amendment of changing the Trophy fees from $</w:t>
      </w:r>
      <w:r w:rsidR="003769F5">
        <w:t>1</w:t>
      </w:r>
      <w:r w:rsidR="00C30F5E">
        <w:t>700 to $500.  Mike again made a motion with Chris’s amendment. The motion carried.</w:t>
      </w:r>
    </w:p>
    <w:p w14:paraId="566D2948" w14:textId="77777777" w:rsidR="00957A39" w:rsidRPr="007E4C7F" w:rsidRDefault="00C30F5E" w:rsidP="0019080D">
      <w:r>
        <w:rPr>
          <w:b/>
        </w:rPr>
        <w:t xml:space="preserve">AMS (Acral Mutilation Syndrome) – </w:t>
      </w:r>
      <w:r>
        <w:t>A discussion occurred around the recessive inherited disease AMS that recently manifested itself in two littermates.  It was suggested this genetic health issue should be addressed by the ECSCA and the FTC roll should be limited to education. It was, however, mentioned that the FTC should lead by exam</w:t>
      </w:r>
      <w:r w:rsidR="007E4C7F">
        <w:t>ple in future cocker breeding by</w:t>
      </w:r>
      <w:r>
        <w:t xml:space="preserve"> performing DNA analysis on breeding partners.  There was discussion around Companies that provide DNA testing.  Some Companies will perform single gene analyses and other provide a complete profile.  It</w:t>
      </w:r>
      <w:r w:rsidR="003769F5">
        <w:t xml:space="preserve"> was again mentioned that some c</w:t>
      </w:r>
      <w:r>
        <w:t>ompanies will offer a discount for large orders.  A question arose regarding whether OPTIGENE would have stored back (frozen) DNA samples for dogs.  Chris will check in to this and report back to the group.</w:t>
      </w:r>
      <w:r w:rsidR="007E4C7F">
        <w:t xml:space="preserve">  Dawn reported that Danae Steel</w:t>
      </w:r>
      <w:r w:rsidR="003769F5">
        <w:t>e</w:t>
      </w:r>
      <w:r w:rsidR="007E4C7F">
        <w:t xml:space="preserve"> has offered to prep an informational </w:t>
      </w:r>
      <w:r w:rsidR="003F1FD0">
        <w:t>PowerPoint</w:t>
      </w:r>
      <w:r w:rsidR="007E4C7F">
        <w:t xml:space="preserve"> presentation for the General FTC meeting during the IOWA NCC.  This was discussed and it was mentioned that this could set a ‘negative tone’ for the NCC and it might be better to have this presentation set up as a Webinar.  A webinar would also allow for this information being available sooner as the FTC feels it is important to educate Field Cocker owners now.</w:t>
      </w:r>
    </w:p>
    <w:p w14:paraId="34D59A28" w14:textId="77777777" w:rsidR="00957A39" w:rsidRDefault="00957A39" w:rsidP="0019080D"/>
    <w:p w14:paraId="0187B2B2" w14:textId="77777777" w:rsidR="0019080D" w:rsidRDefault="0019080D" w:rsidP="0019080D">
      <w:r w:rsidRPr="007E4C7F">
        <w:rPr>
          <w:b/>
        </w:rPr>
        <w:t>Adjournment</w:t>
      </w:r>
      <w:r>
        <w:t xml:space="preserve"> – </w:t>
      </w:r>
      <w:r w:rsidR="00E1422F">
        <w:t>Mike</w:t>
      </w:r>
      <w:r>
        <w:t xml:space="preserve"> made a motion to adjourn the meeting. </w:t>
      </w:r>
      <w:r w:rsidR="00E1422F">
        <w:t>Chris</w:t>
      </w:r>
      <w:r>
        <w:t xml:space="preserve"> seconded the motion and the motion carried.  T</w:t>
      </w:r>
      <w:r w:rsidR="00AE484C">
        <w:t>he meeting was adjourned at 7:14</w:t>
      </w:r>
      <w:r>
        <w:t xml:space="preserve"> PM CST.</w:t>
      </w:r>
    </w:p>
    <w:p w14:paraId="4DDF190D" w14:textId="77777777" w:rsidR="0019080D" w:rsidRDefault="0019080D" w:rsidP="0019080D">
      <w:r>
        <w:t xml:space="preserve">The next </w:t>
      </w:r>
      <w:r w:rsidR="00E1422F">
        <w:t>FTC Meeting will be held July</w:t>
      </w:r>
      <w:r w:rsidR="0086028A">
        <w:t xml:space="preserve"> 17</w:t>
      </w:r>
      <w:r>
        <w:t>, 2019</w:t>
      </w:r>
      <w:r w:rsidR="003F1FD0">
        <w:t>, 6:00 PM CST</w:t>
      </w:r>
      <w:r>
        <w:t>.</w:t>
      </w:r>
    </w:p>
    <w:p w14:paraId="02D0DF05" w14:textId="77777777" w:rsidR="0019080D" w:rsidRDefault="0019080D" w:rsidP="0019080D">
      <w:r>
        <w:t>Respectfully Submitted – Cheryl Dooley</w:t>
      </w:r>
    </w:p>
    <w:sectPr w:rsidR="0019080D"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4EA0"/>
    <w:multiLevelType w:val="hybridMultilevel"/>
    <w:tmpl w:val="00807A54"/>
    <w:lvl w:ilvl="0" w:tplc="999EE38C">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65D14147"/>
    <w:multiLevelType w:val="hybridMultilevel"/>
    <w:tmpl w:val="FC76CEB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6BD35494"/>
    <w:multiLevelType w:val="hybridMultilevel"/>
    <w:tmpl w:val="D7E2AE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9080D"/>
    <w:rsid w:val="00111977"/>
    <w:rsid w:val="00126800"/>
    <w:rsid w:val="0016112C"/>
    <w:rsid w:val="001664E2"/>
    <w:rsid w:val="0019080D"/>
    <w:rsid w:val="001E2AF7"/>
    <w:rsid w:val="00206099"/>
    <w:rsid w:val="00216A12"/>
    <w:rsid w:val="002256D2"/>
    <w:rsid w:val="003769F5"/>
    <w:rsid w:val="003D7FEC"/>
    <w:rsid w:val="003F1FD0"/>
    <w:rsid w:val="003F534A"/>
    <w:rsid w:val="00436F6E"/>
    <w:rsid w:val="004A6BB0"/>
    <w:rsid w:val="00517790"/>
    <w:rsid w:val="005A313B"/>
    <w:rsid w:val="00704AE2"/>
    <w:rsid w:val="00792568"/>
    <w:rsid w:val="00797A90"/>
    <w:rsid w:val="007D731A"/>
    <w:rsid w:val="007E4C7F"/>
    <w:rsid w:val="0086028A"/>
    <w:rsid w:val="0087635A"/>
    <w:rsid w:val="008B01F4"/>
    <w:rsid w:val="008B17CD"/>
    <w:rsid w:val="00932FDB"/>
    <w:rsid w:val="00957A39"/>
    <w:rsid w:val="00965EC9"/>
    <w:rsid w:val="009705CB"/>
    <w:rsid w:val="009C7247"/>
    <w:rsid w:val="009E023F"/>
    <w:rsid w:val="00A12D4D"/>
    <w:rsid w:val="00A43D61"/>
    <w:rsid w:val="00AA2488"/>
    <w:rsid w:val="00AB4882"/>
    <w:rsid w:val="00AE484C"/>
    <w:rsid w:val="00AE4FB6"/>
    <w:rsid w:val="00B53CB1"/>
    <w:rsid w:val="00B540C7"/>
    <w:rsid w:val="00BE609C"/>
    <w:rsid w:val="00C30F5E"/>
    <w:rsid w:val="00C71665"/>
    <w:rsid w:val="00E1422F"/>
    <w:rsid w:val="00E70150"/>
    <w:rsid w:val="00EA07E4"/>
    <w:rsid w:val="00F25059"/>
    <w:rsid w:val="00F5463E"/>
    <w:rsid w:val="00F57AF3"/>
    <w:rsid w:val="00FB568A"/>
    <w:rsid w:val="00FC3449"/>
    <w:rsid w:val="00FE0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743086"/>
  <w15:docId w15:val="{374CC25B-2CF7-42EF-98C6-B580DE62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80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80D"/>
    <w:pPr>
      <w:ind w:left="720"/>
      <w:contextualSpacing/>
    </w:pPr>
  </w:style>
  <w:style w:type="paragraph" w:styleId="BalloonText">
    <w:name w:val="Balloon Text"/>
    <w:basedOn w:val="Normal"/>
    <w:link w:val="BalloonTextChar"/>
    <w:uiPriority w:val="99"/>
    <w:semiHidden/>
    <w:unhideWhenUsed/>
    <w:rsid w:val="00376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9F5"/>
    <w:rPr>
      <w:rFonts w:ascii="Tahoma" w:hAnsi="Tahoma" w:cs="Tahoma"/>
      <w:sz w:val="16"/>
      <w:szCs w:val="16"/>
    </w:rPr>
  </w:style>
  <w:style w:type="character" w:styleId="Hyperlink">
    <w:name w:val="Hyperlink"/>
    <w:basedOn w:val="DefaultParagraphFont"/>
    <w:uiPriority w:val="99"/>
    <w:unhideWhenUsed/>
    <w:rsid w:val="003769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oleytes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thannWiley@yahoo.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2019-06-29T23:48:00Z</dcterms:created>
  <dcterms:modified xsi:type="dcterms:W3CDTF">2019-06-29T23:48:00Z</dcterms:modified>
</cp:coreProperties>
</file>